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E7" w:rsidRDefault="009763E7" w:rsidP="009763E7">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№66 </w:t>
      </w:r>
      <w:proofErr w:type="spellStart"/>
      <w:r>
        <w:rPr>
          <w:rFonts w:ascii="Times New Roman" w:hAnsi="Times New Roman" w:cs="Times New Roman"/>
          <w:sz w:val="28"/>
          <w:szCs w:val="28"/>
        </w:rPr>
        <w:t>г.Липецка</w:t>
      </w:r>
      <w:proofErr w:type="spellEnd"/>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jc w:val="center"/>
        <w:rPr>
          <w:rFonts w:ascii="Times New Roman" w:hAnsi="Times New Roman" w:cs="Times New Roman"/>
          <w:sz w:val="40"/>
          <w:szCs w:val="40"/>
        </w:rPr>
      </w:pPr>
      <w:r>
        <w:rPr>
          <w:rFonts w:ascii="Times New Roman" w:hAnsi="Times New Roman" w:cs="Times New Roman"/>
          <w:sz w:val="40"/>
          <w:szCs w:val="40"/>
        </w:rPr>
        <w:t>Консультация для родителей на тему</w:t>
      </w:r>
    </w:p>
    <w:p w:rsidR="009763E7" w:rsidRDefault="009763E7" w:rsidP="009763E7">
      <w:pPr>
        <w:jc w:val="center"/>
        <w:rPr>
          <w:rFonts w:ascii="Times New Roman" w:hAnsi="Times New Roman" w:cs="Times New Roman"/>
          <w:b/>
          <w:sz w:val="28"/>
          <w:szCs w:val="28"/>
        </w:rPr>
      </w:pPr>
      <w:r>
        <w:rPr>
          <w:rFonts w:ascii="Times New Roman" w:hAnsi="Times New Roman" w:cs="Times New Roman"/>
          <w:sz w:val="40"/>
          <w:szCs w:val="40"/>
        </w:rPr>
        <w:t xml:space="preserve"> </w:t>
      </w:r>
      <w:r>
        <w:rPr>
          <w:rFonts w:ascii="Times New Roman" w:hAnsi="Times New Roman" w:cs="Times New Roman"/>
          <w:b/>
          <w:sz w:val="40"/>
          <w:szCs w:val="40"/>
        </w:rPr>
        <w:t>«Труд как средство подготовки детей к школе»</w:t>
      </w: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9763E7" w:rsidRDefault="009763E7" w:rsidP="009763E7">
      <w:pPr>
        <w:jc w:val="right"/>
        <w:rPr>
          <w:rFonts w:ascii="Times New Roman" w:hAnsi="Times New Roman" w:cs="Times New Roman"/>
          <w:sz w:val="28"/>
          <w:szCs w:val="28"/>
        </w:rPr>
      </w:pPr>
      <w:proofErr w:type="spellStart"/>
      <w:r>
        <w:rPr>
          <w:rFonts w:ascii="Times New Roman" w:hAnsi="Times New Roman" w:cs="Times New Roman"/>
          <w:sz w:val="28"/>
          <w:szCs w:val="28"/>
        </w:rPr>
        <w:t>Манаенкова</w:t>
      </w:r>
      <w:proofErr w:type="spellEnd"/>
      <w:r>
        <w:rPr>
          <w:rFonts w:ascii="Times New Roman" w:hAnsi="Times New Roman" w:cs="Times New Roman"/>
          <w:sz w:val="28"/>
          <w:szCs w:val="28"/>
        </w:rPr>
        <w:t xml:space="preserve"> М.А.</w:t>
      </w:r>
    </w:p>
    <w:p w:rsidR="009763E7" w:rsidRDefault="009763E7" w:rsidP="009763E7">
      <w:pPr>
        <w:jc w:val="right"/>
        <w:rPr>
          <w:rFonts w:ascii="Times New Roman" w:hAnsi="Times New Roman" w:cs="Times New Roman"/>
          <w:sz w:val="28"/>
          <w:szCs w:val="28"/>
        </w:rPr>
      </w:pPr>
    </w:p>
    <w:p w:rsidR="009763E7" w:rsidRDefault="009763E7" w:rsidP="009763E7">
      <w:pPr>
        <w:jc w:val="right"/>
        <w:rPr>
          <w:rFonts w:ascii="Times New Roman" w:hAnsi="Times New Roman" w:cs="Times New Roman"/>
          <w:sz w:val="28"/>
          <w:szCs w:val="28"/>
        </w:rPr>
      </w:pPr>
    </w:p>
    <w:p w:rsidR="009763E7" w:rsidRDefault="009763E7" w:rsidP="009763E7">
      <w:pPr>
        <w:jc w:val="right"/>
        <w:rPr>
          <w:rFonts w:ascii="Times New Roman" w:hAnsi="Times New Roman" w:cs="Times New Roman"/>
          <w:sz w:val="28"/>
          <w:szCs w:val="28"/>
        </w:rPr>
      </w:pPr>
    </w:p>
    <w:p w:rsidR="009763E7" w:rsidRDefault="009763E7" w:rsidP="009763E7">
      <w:pPr>
        <w:jc w:val="right"/>
        <w:rPr>
          <w:rFonts w:ascii="Times New Roman" w:hAnsi="Times New Roman" w:cs="Times New Roman"/>
          <w:sz w:val="28"/>
          <w:szCs w:val="28"/>
        </w:rPr>
      </w:pPr>
    </w:p>
    <w:p w:rsidR="009763E7" w:rsidRDefault="009763E7" w:rsidP="009763E7">
      <w:pPr>
        <w:jc w:val="right"/>
        <w:rPr>
          <w:rFonts w:ascii="Times New Roman" w:hAnsi="Times New Roman" w:cs="Times New Roman"/>
          <w:sz w:val="28"/>
          <w:szCs w:val="28"/>
        </w:rPr>
      </w:pPr>
    </w:p>
    <w:p w:rsidR="009763E7" w:rsidRDefault="009763E7" w:rsidP="009763E7">
      <w:pPr>
        <w:rPr>
          <w:rFonts w:ascii="Times New Roman" w:hAnsi="Times New Roman" w:cs="Times New Roman"/>
          <w:sz w:val="28"/>
          <w:szCs w:val="28"/>
        </w:rPr>
      </w:pPr>
    </w:p>
    <w:p w:rsidR="009763E7" w:rsidRDefault="009763E7" w:rsidP="009763E7">
      <w:pPr>
        <w:jc w:val="center"/>
        <w:rPr>
          <w:rFonts w:ascii="Times New Roman" w:hAnsi="Times New Roman" w:cs="Times New Roman"/>
          <w:sz w:val="28"/>
          <w:szCs w:val="28"/>
        </w:rPr>
      </w:pPr>
    </w:p>
    <w:p w:rsidR="009763E7" w:rsidRDefault="009763E7" w:rsidP="009763E7">
      <w:pPr>
        <w:jc w:val="center"/>
        <w:rPr>
          <w:rFonts w:ascii="Times New Roman" w:hAnsi="Times New Roman" w:cs="Times New Roman"/>
          <w:sz w:val="28"/>
          <w:szCs w:val="28"/>
        </w:rPr>
      </w:pPr>
      <w:proofErr w:type="spellStart"/>
      <w:r>
        <w:rPr>
          <w:rFonts w:ascii="Times New Roman" w:hAnsi="Times New Roman" w:cs="Times New Roman"/>
          <w:sz w:val="28"/>
          <w:szCs w:val="28"/>
        </w:rPr>
        <w:t>г.Липецк</w:t>
      </w:r>
      <w:proofErr w:type="spellEnd"/>
      <w:r>
        <w:rPr>
          <w:rFonts w:ascii="Times New Roman" w:hAnsi="Times New Roman" w:cs="Times New Roman"/>
          <w:sz w:val="28"/>
          <w:szCs w:val="28"/>
        </w:rPr>
        <w:br w:type="page"/>
      </w:r>
    </w:p>
    <w:p w:rsidR="00160943" w:rsidRDefault="009763E7" w:rsidP="009763E7">
      <w:pPr>
        <w:jc w:val="center"/>
        <w:rPr>
          <w:rFonts w:ascii="Times New Roman" w:hAnsi="Times New Roman" w:cs="Times New Roman"/>
          <w:b/>
          <w:sz w:val="40"/>
          <w:szCs w:val="40"/>
        </w:rPr>
      </w:pPr>
      <w:r>
        <w:rPr>
          <w:rFonts w:ascii="Times New Roman" w:hAnsi="Times New Roman" w:cs="Times New Roman"/>
          <w:b/>
          <w:sz w:val="40"/>
          <w:szCs w:val="40"/>
        </w:rPr>
        <w:lastRenderedPageBreak/>
        <w:t>Труд как средство подготовки детей к школе</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Трудовое воспитание является необходимым, важнейшим условием успешной подготовки детей к обучению в школе.</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Дети, воспитанные с ранних лет в труде, отличаются в школе самостоятельностью, организованностью, активностью, опрятностью, умением себя обслуживать. Для успешного решения задач по трудовому воспитанию дошкольников, первостепенное значение имеет создание необходимых условий. Важным условием в трудовом воспитании является знание особенностей семейного воспитания.</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Воспитатели должны хорошо знать, как организована трудовая деятельность их воспитанников в семье, оказывать родителям необходимую помощь следует постоянно помнить, что только в тесном содружестве с семьей можно успешно решать задачу трудового воспитания ребенка. Родителям нужно давать возможность детям самостоятельно одеваться и раздеваться во время прихода в детский сад и ухода домой.</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 xml:space="preserve">Мы целенаправленно знакомим детей, прежде всего, с простейшими трудовыми процессами. Для нас </w:t>
      </w:r>
      <w:proofErr w:type="gramStart"/>
      <w:r w:rsidRPr="009763E7">
        <w:rPr>
          <w:rFonts w:ascii="Times New Roman" w:hAnsi="Times New Roman" w:cs="Times New Roman"/>
          <w:sz w:val="28"/>
          <w:szCs w:val="28"/>
        </w:rPr>
        <w:t>важно :</w:t>
      </w:r>
      <w:proofErr w:type="gramEnd"/>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1. обеспечить целостное восприятие ребенком простейших трудовых процессов по созданию предметов (мотив и цель труда, материал, действия и результат труда).</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2. помочь увидеть направленность результатов труда в конкретных трудовых процессах.</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3. воспитывать бережное отношение к предметам, игрушкам, как результатом труда взрослых, добрые чувства к близким людям, создающим эти предметы.</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4. побуждайте детей к отражению полученных впечатлений в играх.</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 xml:space="preserve">При общении с ребенком содействие взрослого выполнять функцию коммуникации и руководства. Оно выражается не только в показе действия с предметом в приучении к нормативности и регулярности жизни, но и в постоянстве оценочных воздействий на ребенка. Мимика, интонации, взгляд, жест, слово выражающее одобрение, ласку, шутку, недовольство, возмущение взрослого, является компонентами этого совместного действия. Появление у ребенка стремления к самостоятельности становится притягательным и эмоционально значимым для ребенка. Ребенок старается </w:t>
      </w:r>
      <w:r w:rsidRPr="009763E7">
        <w:rPr>
          <w:rFonts w:ascii="Times New Roman" w:hAnsi="Times New Roman" w:cs="Times New Roman"/>
          <w:sz w:val="28"/>
          <w:szCs w:val="28"/>
        </w:rPr>
        <w:lastRenderedPageBreak/>
        <w:t>справиться с трудностями, поэтому, так необходимо поддержать ребенка, заметить даже самый меленький его успех. Это поможет ему преодолеть неуверенность в себе. Будет способствовать лучшему выполнению работы.</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Самостоятельность - важнейшее психологическое новообразование, возникающее на границе раннего дошкольного детства, центральная характеристика возраста трех лет: Кризис трех лет – это кризис “Я сам!”, обусловленный разрушением сложившийся и уже не соответствующей возросшим силам ребенка этого возраста системы отношений со взрослыми.</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Осознание своей самостоятельности требует самовыражения в деятельности, исключением излишней опеки со стороны взрослых. При этом роль труда малыша по самообслуживанию так велика, что его влияние на личность ребенка не может компенсироваться никаким другим видом деятельности. Ребенок младшего возраста способен научиться самостоятельно одеваться и раздеваться, умываться, есть, пользоваться туалетом. Для того, чтобы дети быстрее усвоили процессы умывание, одевания раздевания мною были изготовлены схемы, которые расположены соответственно в туалетной комнате и приемной. Глядя на эти схемы, каждый ребенок видит, что надо сделать сначала, что потом и чем заканчивается тот или иной процесс.</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Своевременное освоение процессов самообслуживания дает ребенку возможность самоутвердиться, почувствовать себя самостоятельным и умелым. Постепенно формируемая привычка к чистоте, опрятности и аккуратности обеспечивает основы приобщения к гигиенической культуре, здоровому образу жизни.</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Обнаружилась тесная связь между поведением детей и их умением выполнять работу (дежурство, хозяйственно-бытовой труд).</w:t>
      </w:r>
    </w:p>
    <w:p w:rsidR="009763E7" w:rsidRPr="009763E7" w:rsidRDefault="009763E7" w:rsidP="009763E7">
      <w:pPr>
        <w:ind w:firstLine="709"/>
        <w:jc w:val="both"/>
        <w:rPr>
          <w:rFonts w:ascii="Times New Roman" w:hAnsi="Times New Roman" w:cs="Times New Roman"/>
          <w:sz w:val="28"/>
          <w:szCs w:val="28"/>
        </w:rPr>
      </w:pPr>
      <w:r w:rsidRPr="009763E7">
        <w:rPr>
          <w:rFonts w:ascii="Times New Roman" w:hAnsi="Times New Roman" w:cs="Times New Roman"/>
          <w:sz w:val="28"/>
          <w:szCs w:val="28"/>
        </w:rPr>
        <w:t>Если ребенок умеет договориться о предстоящей деятельности, рассказать взрослому о последова</w:t>
      </w:r>
      <w:r w:rsidR="00C96783">
        <w:rPr>
          <w:rFonts w:ascii="Times New Roman" w:hAnsi="Times New Roman" w:cs="Times New Roman"/>
          <w:sz w:val="28"/>
          <w:szCs w:val="28"/>
        </w:rPr>
        <w:t>тельности выполнения операций (</w:t>
      </w:r>
      <w:r w:rsidRPr="009763E7">
        <w:rPr>
          <w:rFonts w:ascii="Times New Roman" w:hAnsi="Times New Roman" w:cs="Times New Roman"/>
          <w:sz w:val="28"/>
          <w:szCs w:val="28"/>
        </w:rPr>
        <w:t>дежурство: помыть руки, одеть фартук, поставить бок</w:t>
      </w:r>
      <w:r w:rsidR="00C96783">
        <w:rPr>
          <w:rFonts w:ascii="Times New Roman" w:hAnsi="Times New Roman" w:cs="Times New Roman"/>
          <w:sz w:val="28"/>
          <w:szCs w:val="28"/>
        </w:rPr>
        <w:t>алы, затем тарелки, потом ложки)</w:t>
      </w:r>
      <w:bookmarkStart w:id="0" w:name="_GoBack"/>
      <w:bookmarkEnd w:id="0"/>
      <w:r w:rsidRPr="009763E7">
        <w:rPr>
          <w:rFonts w:ascii="Times New Roman" w:hAnsi="Times New Roman" w:cs="Times New Roman"/>
          <w:sz w:val="28"/>
          <w:szCs w:val="28"/>
        </w:rPr>
        <w:t xml:space="preserve"> осознает полезность труда, то и участие в нем будет устойчивым и длительным.</w:t>
      </w:r>
    </w:p>
    <w:sectPr w:rsidR="009763E7" w:rsidRPr="00976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82"/>
    <w:rsid w:val="00160943"/>
    <w:rsid w:val="008C04D9"/>
    <w:rsid w:val="009763E7"/>
    <w:rsid w:val="00A91782"/>
    <w:rsid w:val="00C9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EE9C"/>
  <w15:docId w15:val="{8119076F-1E81-49EA-8172-6D171110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721">
      <w:bodyDiv w:val="1"/>
      <w:marLeft w:val="0"/>
      <w:marRight w:val="0"/>
      <w:marTop w:val="0"/>
      <w:marBottom w:val="0"/>
      <w:divBdr>
        <w:top w:val="none" w:sz="0" w:space="0" w:color="auto"/>
        <w:left w:val="none" w:sz="0" w:space="0" w:color="auto"/>
        <w:bottom w:val="none" w:sz="0" w:space="0" w:color="auto"/>
        <w:right w:val="none" w:sz="0" w:space="0" w:color="auto"/>
      </w:divBdr>
    </w:div>
    <w:div w:id="982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617</Words>
  <Characters>3517</Characters>
  <Application>Microsoft Office Word</Application>
  <DocSecurity>0</DocSecurity>
  <Lines>29</Lines>
  <Paragraphs>8</Paragraphs>
  <ScaleCrop>false</ScaleCrop>
  <Company>diakov.net</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Васильевна Галина</cp:lastModifiedBy>
  <cp:revision>3</cp:revision>
  <dcterms:created xsi:type="dcterms:W3CDTF">2024-11-25T06:48:00Z</dcterms:created>
  <dcterms:modified xsi:type="dcterms:W3CDTF">2024-11-25T07:45:00Z</dcterms:modified>
</cp:coreProperties>
</file>