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  <w:r w:rsidR="00553A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№ 66</w:t>
      </w: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Липецка</w:t>
      </w: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Pr="005641BB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21"/>
        </w:rPr>
      </w:pPr>
      <w:r w:rsidRPr="005641BB">
        <w:rPr>
          <w:b/>
          <w:bCs/>
          <w:color w:val="000000"/>
          <w:sz w:val="36"/>
          <w:szCs w:val="72"/>
        </w:rPr>
        <w:t>Проект</w:t>
      </w:r>
      <w:r w:rsidR="005641BB">
        <w:rPr>
          <w:b/>
          <w:bCs/>
          <w:color w:val="000000"/>
          <w:sz w:val="36"/>
          <w:szCs w:val="72"/>
        </w:rPr>
        <w:t xml:space="preserve"> </w:t>
      </w:r>
      <w:r w:rsidRPr="005641BB">
        <w:rPr>
          <w:b/>
          <w:bCs/>
          <w:color w:val="000000"/>
          <w:sz w:val="36"/>
          <w:szCs w:val="72"/>
        </w:rPr>
        <w:t>«Первые цветы»</w:t>
      </w: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(подготовительная группа)</w:t>
      </w: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5641BB" w:rsidP="00866E39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Подготовила </w:t>
      </w:r>
      <w:r w:rsidR="002072C5">
        <w:rPr>
          <w:bCs/>
          <w:color w:val="000000"/>
          <w:sz w:val="28"/>
          <w:szCs w:val="28"/>
        </w:rPr>
        <w:t>воспитатель</w:t>
      </w:r>
    </w:p>
    <w:p w:rsidR="002072C5" w:rsidRDefault="002072C5" w:rsidP="00866E39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Никульникова </w:t>
      </w:r>
      <w:r w:rsidR="005641BB">
        <w:rPr>
          <w:bCs/>
          <w:color w:val="000000"/>
          <w:sz w:val="28"/>
          <w:szCs w:val="28"/>
        </w:rPr>
        <w:t>С.А.</w:t>
      </w:r>
      <w:bookmarkStart w:id="0" w:name="_GoBack"/>
      <w:bookmarkEnd w:id="0"/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641BB" w:rsidRDefault="005641BB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Тип проекта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Художественно-эстетический.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проекта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Групповой.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6 - 7 лет, воспитатель группы, родители.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Продолжительность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Краткосрочный (1 неделя).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</w:t>
      </w:r>
      <w:r>
        <w:rPr>
          <w:color w:val="000000"/>
          <w:sz w:val="27"/>
          <w:szCs w:val="27"/>
        </w:rPr>
        <w:t> заключается в том, что простой ручной труд, помогает развивать у детей фантазию, творческое мышление, выдумку. Он способствует привитию определённых трудовых навыков и умений, развивает творческие способности детей, их художественный вкус. В данном проекте дети ознакомятся с секретами создания работ, используя</w:t>
      </w:r>
      <w:r w:rsidR="00866E39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гофрированную бумагу</w:t>
      </w:r>
      <w:r>
        <w:rPr>
          <w:color w:val="000000"/>
          <w:sz w:val="27"/>
          <w:szCs w:val="27"/>
        </w:rPr>
        <w:t>. Применяя технику работы с гофрированной бумагой можно создать целые букеты и композиции цветов. Работы детей по конструированию из гофрированной бумаги могут использоваться в оформлении групп, как пригласительные билеты, поздравительные открытки, для участия в тематических выставках, в качестве подарков родителям.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 построен по принципу – от простого к сложному, что позволяет развивать у детей дошкольного возраста уверенность в свои силы и успешность.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Объект исследования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 создания цветов из гофрированной бумаги.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 исследования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Техника работы с гофрированной бумагой.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7E7232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 w:rsidR="002072C5">
        <w:rPr>
          <w:b/>
          <w:bCs/>
          <w:color w:val="000000"/>
          <w:sz w:val="27"/>
          <w:szCs w:val="27"/>
        </w:rPr>
        <w:t xml:space="preserve"> проекта </w:t>
      </w:r>
      <w:r w:rsidR="002072C5">
        <w:rPr>
          <w:color w:val="000000"/>
          <w:sz w:val="27"/>
          <w:szCs w:val="27"/>
        </w:rPr>
        <w:t>объединены в блоки с определением конкретных задач: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 сенсорному развитию;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 обучению технике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 эстетическому воспитанию;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 нравственному воспитанию.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Блок задач по сенсорному воспитанию: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повышать сенсорную чувствительность;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тонкому восприятию формы, фактуры, цвета.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Блок задач по обучению технике работы с гофрированной бумагой: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знакомить со свойствами гофрированной бумаги, с особенностями работы с ней;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знакомить с новыми для детей основными приемами работы;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подводить детей к созданию выразительного образа посредством объема, цвета, фактуры, передачи движения, настроения живого объекта,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общую ручную умелость;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учить передавать форму, величину предметов, дополнять работу мелкими деталями;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координировать работу глаз и обеих рук;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начиная с простейших поделок, постепенно осваивать более сложные приемы работы с гофрированной бумагой, подвести к созданию работ по собственному замыслу;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использовать различные материалы для декорирования работ.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Блок задач по эстетическому воспитанию: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создавать выразительные образы;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умение подбирать цвета;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видеть, чувствовать, оценивать и созидать прекрасное;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композиционные навыки.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Блок задач по нравственному воспитанию: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усидчивость, терпение, внимательность, старательность, самостоятельность;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товарищеские взаимоотношения, взаимопомощь;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желание детей сделать приятное для родителей,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повышать самооценку детей через достижения в изобразительной деятельности.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Проблемная ситуация.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техника изготовления цветов из гофрированной бумаги?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Принципы работы.</w:t>
      </w:r>
    </w:p>
    <w:p w:rsidR="002072C5" w:rsidRDefault="002072C5" w:rsidP="002072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природосообразности: необходимо учитывать природу ребенка - пол, возраст; строить деятельность в соответствии с интересами и потребностями.</w:t>
      </w:r>
    </w:p>
    <w:p w:rsidR="002072C5" w:rsidRDefault="002072C5" w:rsidP="002072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взаимодействия и сотрудничества детей и взрослых: участие в организации воспитательной работы педагогов, родителей и общественности.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Направления работы: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оформление и декорирование образа.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Основой каждого занятия является обучение секретам работы с гофрированной бумагой (аппликация, конструирование) и декорирования изделия. На занятиях дети закрепляют приемы работы с бумагой, знакомятся со свойствами гофрированной бумаги, учатся совершенно</w:t>
      </w:r>
      <w:r w:rsidR="00866E39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новым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основным приемам работы</w:t>
      </w:r>
      <w:r>
        <w:rPr>
          <w:color w:val="000000"/>
          <w:sz w:val="27"/>
          <w:szCs w:val="27"/>
        </w:rPr>
        <w:t> с ней:</w:t>
      </w:r>
    </w:p>
    <w:p w:rsidR="002072C5" w:rsidRDefault="00866E39" w:rsidP="00866E39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r w:rsidR="002072C5">
        <w:rPr>
          <w:color w:val="000000"/>
          <w:sz w:val="27"/>
          <w:szCs w:val="27"/>
        </w:rPr>
        <w:t>Бумага «тянется».</w:t>
      </w:r>
    </w:p>
    <w:p w:rsidR="002072C5" w:rsidRDefault="002072C5" w:rsidP="00866E39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Волокна бумаги хорошо тянутся по ширине. Бумажный квадратик легко вытянуть в прямоугольник. Такими бумажными кусочками можно подготовить фон для аппликации, если наклеить их на картон. Бумажные полоски можно растянуть, а потом, слегка присобрав, приклеить на фон.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Бумага «мнется».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Бумагу можно легко смять и оформить в форме круга или объемного шарика.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Бумага «рвется».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Края разорванных кусочков будут ворсистыми.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4) Бумага «скручивается бантиком».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Бумажные полоски скручиваются бантиком. Два-три бантика можно склеить посередине в форме цветка.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Бумага «складывается».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квадрата можно получить объемный круг, загибая края, постепенно придать форму круга.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 Бумага «скручивается жгутиком».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Бумажную полоску можно скрутить жгутиком. Жгутики можно скручивать, складывать. Если один край бумажной полоски закруглить ножницами, то можно подготовить деталь «листочек».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Бумага «выгибается», «завивается».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палочки или ножниц можно выгнуть готовый листок, лепесток; закрутить конец полоски, сделать спираль.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 Точечное соединение кругов.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центр круга нанести немного клея, положить сверху другой круг и придавить место склеивания. Так склеить несколько кругов и распушить.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072C5" w:rsidRDefault="002072C5" w:rsidP="00866E3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осваивают</w:t>
      </w:r>
      <w:r>
        <w:rPr>
          <w:b/>
          <w:bCs/>
          <w:color w:val="000000"/>
          <w:sz w:val="27"/>
          <w:szCs w:val="27"/>
        </w:rPr>
        <w:t> новые приемы работы с простой бумагой в конструировании: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Изготовление трубочки (стебелек).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Удлинение трубочки.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Присоединение лепестков-петелек по кругу (изготовление цветка).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Присоединение трубочки к основе.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072C5" w:rsidRDefault="002072C5" w:rsidP="00866E3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занятиях дети учатся: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приемам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создавать букеты, сувениры, объемные картины из гофрированной бумаги, открытки, пригласительные билеты, объемные композиции;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использовать прием «обрывания»;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различным способам оформления и декорирования поделок;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учатся самостоятельно выбирать материал для декорирования изделия;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использовать знакомые приемы работы с гофрированной бумагой в своих аппликациях, в дополнениях деталями, в конструировании по замыслу;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учатся сочетанию цветов, приданию выразительности образов.</w:t>
      </w:r>
    </w:p>
    <w:p w:rsidR="002072C5" w:rsidRDefault="002072C5" w:rsidP="00866E3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занятие содержит практические и воспитательно-образовательные задачи, что способствует всестороннему развитию личности ребенка. Дети получают знания, умения, навыки, расширяют представление об окружающем мире, учатся любить природу, видеть прекрасное, созидать.</w:t>
      </w:r>
    </w:p>
    <w:p w:rsidR="002072C5" w:rsidRDefault="002072C5" w:rsidP="00866E3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 комплексно воздействуют на развитие ребенка: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повышают сенсорную чувствительность (способствуют тонкому восприятию формы, размера, цвета, фактуры);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развивают воображение, пространственное мышление, творчество, общую ручную умелость, мелкую моторику;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синхронизируют работу обеих рук;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формируют умение планировать работу, предвидеть результат и доводить дело до конца, при необходимости вносить коррективы.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ингредиенты для проведения эксперимента</w:t>
      </w:r>
      <w:r>
        <w:rPr>
          <w:color w:val="000000"/>
          <w:sz w:val="27"/>
          <w:szCs w:val="27"/>
        </w:rPr>
        <w:t>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Цветной картон для фона, гофрированная бумага, цветная бумага, салфетки, фантики от конфет, фольга, клеенки, тонкие палочки разного диаметра, ножницы, клей-карандаш, простые карандаши; различные предметы для украшения работы: трубочки, фантики, бисер, бусинки, блестки, пайетки, прозрачные капли (дьюдропс) и т.д.</w:t>
      </w:r>
    </w:p>
    <w:p w:rsidR="00866E39" w:rsidRDefault="00866E39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Дети должны уметь: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пользоваться различными приемами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украшать свою работу различными материалами;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планировать работу по реализации замысла;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предвидеть результат и достигать его;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-мастерить букеты цветов, сувениры, создавать объемные картины, композиции.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должны знать: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приемы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понятие термина «декорирование»;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разные способы оформления и декорирования образа;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материалы и предметы для декорирования изделий.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072C5" w:rsidRPr="00ED22C4" w:rsidRDefault="002072C5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22C4">
        <w:rPr>
          <w:b/>
          <w:bCs/>
          <w:color w:val="000000"/>
          <w:sz w:val="28"/>
          <w:szCs w:val="28"/>
        </w:rPr>
        <w:t>Этапы реализации проекта.</w:t>
      </w: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I. Подготовительный этап</w:t>
      </w: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правилами техники безопасности при работе с ножницами, клеем, бумагой.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воспитателя по данной технике, показ презентации, ознакомление с техникой работы с гофрированной бумагой.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Предложение детям совместно с родителями найти информацию по данной тебе и рассмотреть различные иллюстрации.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Знакомятся с правилами техники безопасности при работе с ножницами, клеем, бумагой.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Активное участие в беседе.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Сбор информации в доступных источниках.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сборе информации.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Сформировать у родителей представление о технике.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Познакомить с целями задачами программы.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 презентации мастер-класс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использован ИКТ «Цветы из гофрированной бумаги».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Привлечь родителей к созданию с ребенком композиции из гофрированной бумаги.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Развивать желание совместно трудиться.</w:t>
      </w:r>
    </w:p>
    <w:p w:rsidR="002072C5" w:rsidRDefault="002072C5" w:rsidP="00ED22C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выставки детей совместно с родителями «Волшебные цветы».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«Что можно сд</w:t>
      </w:r>
      <w:r w:rsidR="00866E39">
        <w:rPr>
          <w:color w:val="000000"/>
          <w:sz w:val="27"/>
          <w:szCs w:val="27"/>
        </w:rPr>
        <w:t xml:space="preserve">елать из гофрированной бумаги?» </w:t>
      </w:r>
      <w:r>
        <w:rPr>
          <w:color w:val="000000"/>
          <w:sz w:val="27"/>
          <w:szCs w:val="27"/>
        </w:rPr>
        <w:t>консультация для родителей.</w:t>
      </w: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II.</w:t>
      </w:r>
      <w:r w:rsidR="00866E39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Практический этап</w:t>
      </w: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творческой деятельности детей в подгруппах.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 технике работы с гофрированной бумагой. Вырезывание шаблонов различных форм лепестков и листьев.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Обучение технике изготовление цветов «Гвоздики».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Обучение техники изготовления цветов «Астры».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 изготовления цветов «Лилии».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«Обучение изготовления цветов «Розы».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 изготовления цветов «Подснежники».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 изготовления цветов «Подсолнухи».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</w:t>
      </w:r>
      <w:r w:rsidR="00866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 техники создания корзинки и вазы для цветов.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выставки работ детей совместно с родителями «Волшебные цветы».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Активное участие совместно с родителями в создание работ для выставки «Волшебные цветы».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сборе информации.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реализации творческой деятельности детей.</w:t>
      </w:r>
    </w:p>
    <w:p w:rsidR="002072C5" w:rsidRDefault="002072C5" w:rsidP="002072C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выставках, совместные поделки с детьми.</w:t>
      </w: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2072C5" w:rsidRDefault="002072C5" w:rsidP="002072C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III.</w:t>
      </w:r>
      <w:r w:rsidR="00866E39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Заключительный этап</w:t>
      </w:r>
      <w:r w:rsidR="00866E39">
        <w:rPr>
          <w:b/>
          <w:bCs/>
          <w:color w:val="000000"/>
          <w:sz w:val="28"/>
          <w:szCs w:val="28"/>
          <w:u w:val="single"/>
        </w:rPr>
        <w:t xml:space="preserve">  </w:t>
      </w:r>
    </w:p>
    <w:p w:rsidR="00866E39" w:rsidRDefault="00866E39" w:rsidP="002072C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Совместное оформление презентации «Первые цветы».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оформлении презентации.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 творческой деятельностью детей через презентацию.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Поддерживают интерес детей по данной теме.</w:t>
      </w:r>
    </w:p>
    <w:p w:rsidR="002072C5" w:rsidRDefault="002072C5" w:rsidP="002072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нашей исследовательской работы мы: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Научились: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пользоваться различными приемами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украшать свою работу различными материалами;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планировать работу по реализации замысла;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предвидеть результат и достигать его;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-мастерить букеты цветов, сувениры, создавать объемные картины, композиции.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Узнали: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приемы работы с гофрированной бумагой;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понятие термина «декорирование»;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разные способы оформления и декорирования образа;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материалы и предметы для декорирования изделий.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поставленная в начале работы гипотеза, полностью доказана.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41BB" w:rsidRDefault="005641BB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Используемая литература: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Гаврилов Г.С. "Комнатные лимоны" - Москва: Московский рабочий, 1955 г.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Дыбина О.В., Рахманова Н.П. Неизведанное рядом: Занимательные опыты и эксперименты для дошкольников.- М.: ТЦ Сфера, 2005.-192 с.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Киселева Л.С. Проектный метод в деятельности дошкольного учреждения: Пособие для руководителей и практических работников ДОУ. [Текст] / Л.С.Киселева, Т.А. Данилина, Т.С. Лагода, М.Б.Зуйкова. – М.: АРКТИ, 2006. - 96 с.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Куликова В.Н. - "Лимон - природный целитель. Издательство: АСТ, 2009 г.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Майер, А.А. Проекты во взаимодействии ДОУ и семьи. [Текст]/ А.А.Майер // Управление дошкольным образовательным учреждением. Научно-практический журнал. – 2008. № 3, - С. 8–12.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экспериментальной деятельности дошкольников. /Под общ.ред. Прохоровой Л.Н.- М.: АРКТИ, 64 с.</w:t>
      </w:r>
    </w:p>
    <w:p w:rsidR="002072C5" w:rsidRDefault="002072C5" w:rsidP="002072C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Шайденкова Л. В , Гаврилов Г.С.   Лимон. Выращивание. Уход. Разведение. Издательство: Харвест, 2006 г.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Интернет ресурсы:</w:t>
      </w:r>
    </w:p>
    <w:p w:rsidR="002072C5" w:rsidRDefault="002072C5" w:rsidP="002072C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http://www.limon-room.narod.ru/</w:t>
      </w:r>
    </w:p>
    <w:p w:rsidR="002072C5" w:rsidRDefault="002072C5" w:rsidP="002072C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http://ru.wikipedia.org/wiki/%D0%9B%D0%B8%D0%BC%D0%BE%D0%BD</w:t>
      </w:r>
    </w:p>
    <w:p w:rsidR="002072C5" w:rsidRDefault="002072C5" w:rsidP="002072C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http://www.limon-home.ru/?go=GALERI/galeri_1</w:t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72C5" w:rsidRDefault="002072C5" w:rsidP="002072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5C5E" w:rsidRDefault="00885C5E"/>
    <w:sectPr w:rsidR="00885C5E" w:rsidSect="0088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60CC9"/>
    <w:multiLevelType w:val="multilevel"/>
    <w:tmpl w:val="3910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57061"/>
    <w:multiLevelType w:val="multilevel"/>
    <w:tmpl w:val="374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2489D"/>
    <w:multiLevelType w:val="multilevel"/>
    <w:tmpl w:val="D630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008E8"/>
    <w:multiLevelType w:val="multilevel"/>
    <w:tmpl w:val="977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2072C5"/>
    <w:rsid w:val="001D45AB"/>
    <w:rsid w:val="002072C5"/>
    <w:rsid w:val="002B5AAF"/>
    <w:rsid w:val="00553A72"/>
    <w:rsid w:val="005641BB"/>
    <w:rsid w:val="007E7232"/>
    <w:rsid w:val="00866E39"/>
    <w:rsid w:val="00885C5E"/>
    <w:rsid w:val="009D1D3B"/>
    <w:rsid w:val="00BA0D00"/>
    <w:rsid w:val="00E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F36F"/>
  <w15:docId w15:val="{50218B64-7573-4E41-8E43-F4C1538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0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A0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20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Васильевна Галина</cp:lastModifiedBy>
  <cp:revision>11</cp:revision>
  <dcterms:created xsi:type="dcterms:W3CDTF">2018-03-04T07:34:00Z</dcterms:created>
  <dcterms:modified xsi:type="dcterms:W3CDTF">2024-10-09T14:35:00Z</dcterms:modified>
</cp:coreProperties>
</file>