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E5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бюджетное дошкольное образовательное учреждение №66</w:t>
      </w: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 w:rsidR="008B4CE5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Липецка</w:t>
      </w: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E9021E" w:rsidRPr="008B4CE5" w:rsidRDefault="00E9021E" w:rsidP="00E9021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D0D0D"/>
          <w:sz w:val="32"/>
          <w:szCs w:val="32"/>
        </w:rPr>
      </w:pPr>
      <w:bookmarkStart w:id="0" w:name="_GoBack"/>
      <w:r w:rsidRPr="008B4CE5">
        <w:rPr>
          <w:rFonts w:ascii="Times New Roman" w:eastAsia="Times New Roman" w:hAnsi="Times New Roman" w:cs="Times New Roman"/>
          <w:color w:val="0D0D0D"/>
          <w:sz w:val="32"/>
          <w:szCs w:val="32"/>
        </w:rPr>
        <w:t>Консультация для родителей </w:t>
      </w:r>
    </w:p>
    <w:p w:rsidR="00E9021E" w:rsidRPr="008B4CE5" w:rsidRDefault="00E9021E" w:rsidP="00E9021E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32"/>
          <w:szCs w:val="32"/>
        </w:rPr>
      </w:pPr>
      <w:r w:rsidRPr="008B4CE5">
        <w:rPr>
          <w:rFonts w:ascii="Times New Roman" w:eastAsia="Times New Roman" w:hAnsi="Times New Roman" w:cs="Times New Roman"/>
          <w:b/>
          <w:iCs/>
          <w:color w:val="0D0D0D"/>
          <w:sz w:val="32"/>
          <w:szCs w:val="32"/>
        </w:rPr>
        <w:t>«</w:t>
      </w:r>
      <w:r w:rsidRPr="008B4CE5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Математика - это интересно</w:t>
      </w:r>
      <w:r w:rsidRPr="008B4CE5">
        <w:rPr>
          <w:rFonts w:ascii="Times New Roman" w:eastAsia="Times New Roman" w:hAnsi="Times New Roman" w:cs="Times New Roman"/>
          <w:b/>
          <w:iCs/>
          <w:color w:val="0D0D0D"/>
          <w:sz w:val="32"/>
          <w:szCs w:val="32"/>
        </w:rPr>
        <w:t>»</w:t>
      </w:r>
    </w:p>
    <w:bookmarkEnd w:id="0"/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</w:t>
      </w: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>                 </w:t>
      </w:r>
    </w:p>
    <w:p w:rsidR="00E9021E" w:rsidRDefault="00E9021E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Никульникова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С.А.</w:t>
      </w:r>
    </w:p>
    <w:p w:rsidR="00E9021E" w:rsidRDefault="00E9021E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8B4CE5" w:rsidRDefault="008B4CE5" w:rsidP="00E90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E9021E" w:rsidRDefault="00E9021E" w:rsidP="00E9021E">
      <w:pPr>
        <w:shd w:val="clear" w:color="auto" w:fill="FFFFFF"/>
        <w:spacing w:after="0"/>
        <w:ind w:left="720"/>
        <w:jc w:val="center"/>
        <w:rPr>
          <w:rFonts w:ascii="Arial" w:hAnsi="Arial" w:cs="Arial"/>
        </w:rPr>
      </w:pPr>
    </w:p>
    <w:p w:rsidR="009345C6" w:rsidRPr="009345C6" w:rsidRDefault="00E9021E" w:rsidP="009345C6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45C6" w:rsidRPr="009345C6" w:rsidRDefault="009345C6" w:rsidP="009345C6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345C6">
        <w:rPr>
          <w:b/>
          <w:bCs/>
          <w:color w:val="000000"/>
          <w:sz w:val="28"/>
          <w:szCs w:val="28"/>
        </w:rPr>
        <w:t xml:space="preserve"> 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lastRenderedPageBreak/>
        <w:t>В наше время обучению дошкольников началам математики должно отводиться важное место. Это вызвано целым рядом причин: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Не стоит забывать, что основное усилие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Подружиться 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Игра - это не только тренировка, это также и прекрасно проведенное время вместе с собственным ребенком.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Все занятия должны проходить в увлекательной игровой форме. Мамам и папам, бабушкам и дедушкам хотим напомнить, что принудительное обучение бесполезно и даже вредно. Выполнение заданий должно начинаться с предложения: «Поиграем?». Обсуждение заданий следует начинать тогда, когда ребенок не очень возбужден и не занят каким-либо интересным делом: ведь ему предлагают поиграть, а игра - дело добровольное!  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Поупражняйте дома ребёнка в счёте в </w:t>
      </w:r>
      <w:r w:rsidRPr="009345C6">
        <w:rPr>
          <w:b/>
          <w:bCs/>
          <w:color w:val="000000"/>
          <w:sz w:val="28"/>
          <w:szCs w:val="28"/>
        </w:rPr>
        <w:t>игре «Кто больше?»</w:t>
      </w:r>
      <w:r w:rsidRPr="009345C6">
        <w:rPr>
          <w:color w:val="000000"/>
          <w:sz w:val="28"/>
          <w:szCs w:val="28"/>
        </w:rPr>
        <w:t>.</w:t>
      </w:r>
      <w:r w:rsidRPr="009345C6">
        <w:rPr>
          <w:b/>
          <w:bCs/>
          <w:color w:val="000000"/>
          <w:sz w:val="28"/>
          <w:szCs w:val="28"/>
        </w:rPr>
        <w:t> </w:t>
      </w:r>
      <w:r w:rsidRPr="009345C6">
        <w:rPr>
          <w:color w:val="000000"/>
          <w:sz w:val="28"/>
          <w:szCs w:val="28"/>
        </w:rPr>
        <w:t>Перед играющими две кучки пуговиц. По команде игроки в течение минуты откладывают из кучки по одной пуговице; потом считают, кто больше отложил. Можно усложнить игру: откладывать пуговицы с закрытыми глазами и т.д.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Для </w:t>
      </w:r>
      <w:r w:rsidRPr="009345C6">
        <w:rPr>
          <w:b/>
          <w:bCs/>
          <w:color w:val="000000"/>
          <w:sz w:val="28"/>
          <w:szCs w:val="28"/>
        </w:rPr>
        <w:t>игры «Сколько в другой руке?»</w:t>
      </w:r>
      <w:r w:rsidRPr="009345C6">
        <w:rPr>
          <w:color w:val="000000"/>
          <w:sz w:val="28"/>
          <w:szCs w:val="28"/>
        </w:rPr>
        <w:t> приготовьте мелкие предметы (бусинки). Правила игры: взрослый говорит: «У меня 6 бусинок, в правой руке 3 бусинки (показывает), сколько в левой?». Если ребёнок угадал, поменяйтесь ролями (когда вы отгадываете, допускайте намеренно ошибки).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Повторите количественный и порядковый счёт до 10. Цифры до 10. Дни недели. Названия месяцев.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b/>
          <w:bCs/>
          <w:color w:val="000000"/>
          <w:sz w:val="28"/>
          <w:szCs w:val="28"/>
        </w:rPr>
        <w:t>Игра «Найди пару» </w:t>
      </w:r>
      <w:r w:rsidRPr="009345C6">
        <w:rPr>
          <w:color w:val="000000"/>
          <w:sz w:val="28"/>
          <w:szCs w:val="28"/>
        </w:rPr>
        <w:t>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Предложите ребёнку поиграть с вами в </w:t>
      </w:r>
      <w:r w:rsidRPr="009345C6">
        <w:rPr>
          <w:b/>
          <w:bCs/>
          <w:color w:val="000000"/>
          <w:sz w:val="28"/>
          <w:szCs w:val="28"/>
        </w:rPr>
        <w:t>игру «Какое число пропущено?» </w:t>
      </w:r>
      <w:r w:rsidRPr="009345C6">
        <w:rPr>
          <w:color w:val="000000"/>
          <w:sz w:val="28"/>
          <w:szCs w:val="28"/>
        </w:rPr>
        <w:t>(называется пропущенное число). Разложите на столе карточки с числами от 0 до 10. Ребёнок закрывает глаза, а вы в этот момент убираете одну из карточек, так, чтобы получился непрерывный ряд, если ребёнок дал правильный ответ, поменяйтесь с ним ролями.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b/>
          <w:bCs/>
          <w:color w:val="000000"/>
          <w:sz w:val="28"/>
          <w:szCs w:val="28"/>
        </w:rPr>
        <w:lastRenderedPageBreak/>
        <w:t>Игра «Назови соседей»</w:t>
      </w:r>
      <w:r w:rsidRPr="009345C6">
        <w:rPr>
          <w:color w:val="000000"/>
          <w:sz w:val="28"/>
          <w:szCs w:val="28"/>
        </w:rPr>
        <w:t> (взрослый называет число, а ребенок - его соседей). Например, взрослый говорит: «Два», а ребенок называет: «Один, три».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Пожертвуйте ребенку немного своего времени по дороге в детский сад или домой, на кухне, на прогулке и даже в магазине, когда одеваетесь на прогулку и. т.д.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b/>
          <w:bCs/>
          <w:color w:val="000000"/>
          <w:sz w:val="28"/>
          <w:szCs w:val="28"/>
        </w:rPr>
        <w:t>По дороге</w:t>
      </w:r>
      <w:r w:rsidRPr="009345C6">
        <w:rPr>
          <w:color w:val="000000"/>
          <w:sz w:val="28"/>
          <w:szCs w:val="28"/>
        </w:rPr>
        <w:t> в детский сад или домой рассматривайте деревья (выше - ниже, толще - тоньше). Спросите, какую фигуру по форме напоминает тот или иной предмет. Предложите выбрать предмет похожий по форме на ту или иную фигуру. Спросите, чего у них по два: две руки, две ноги, два уха, два глаза, две ступни, два локтя, пусть ребенок покажет их. Спросите, чего у них по одному. Спрашивайте ребенка, что находится слева, справа от него, впереди - сзади. Обращайте внимание на то, когда происходят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b/>
          <w:bCs/>
          <w:color w:val="000000"/>
          <w:sz w:val="28"/>
          <w:szCs w:val="28"/>
        </w:rPr>
        <w:t>Счет в дороге.</w:t>
      </w:r>
      <w:r w:rsidRPr="009345C6">
        <w:rPr>
          <w:color w:val="000000"/>
          <w:sz w:val="28"/>
          <w:szCs w:val="28"/>
        </w:rPr>
        <w:t> Маленькие дети очень быстро устают в транспорте, если их предоставить самим себе. Это время тоже можно провести с пользой, если вы будете вместе с ребенком считать. Сосчитать можно проезжающие автобусы, количество пассажиров-детей, магазины или аптеки. Можно придумать каждому объект для счета: ребенок считает большие дома, а вы маленькие - у кого больше? Сколько вокруг машин?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Обращайте внимание ребенка на то, что происходит вокруг: на прогулке, на пути в магазин и т. д. Задавайте вопросы: «Здесь больше мальчиков или девочек?», «Давай сосчитаем, сколько скамеек в парке», «Покажи, какое дерево высокое, а какое самое низкое», «Сколько этажей в этом доме?» и т. д.</w:t>
      </w:r>
    </w:p>
    <w:p w:rsidR="008B4CE5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b/>
          <w:bCs/>
          <w:color w:val="000000"/>
          <w:sz w:val="28"/>
          <w:szCs w:val="28"/>
        </w:rPr>
        <w:t>Счет на кухне.</w:t>
      </w:r>
      <w:r w:rsidRPr="009345C6">
        <w:rPr>
          <w:color w:val="000000"/>
          <w:sz w:val="28"/>
          <w:szCs w:val="28"/>
        </w:rPr>
        <w:t> 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 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Если пересчитать, то можно сравнить числа (груш больше, их 5, а яблок меньше, их 4.) Во время приготовления обеда спросите у ребёнка, где больше воды: в чашке, в кастрюле, в чайнике, в тарелке? Убедиться в правильности ответа он может на практике. Обязательно уточните, чем вы мерили, и сколько условных мерок оказалось в каждой из посудин. Варите суп, спросите, какое количество овощей пошло, какой они формы, величины.  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b/>
          <w:bCs/>
          <w:color w:val="000000"/>
          <w:sz w:val="28"/>
          <w:szCs w:val="28"/>
        </w:rPr>
        <w:t>Игра «Подели предмет»</w:t>
      </w:r>
      <w:r w:rsidRPr="009345C6">
        <w:rPr>
          <w:color w:val="000000"/>
          <w:sz w:val="28"/>
          <w:szCs w:val="28"/>
        </w:rPr>
        <w:t> (торт на 2, 4 и т.д. частей). Показать, что целое всегда больше части.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lastRenderedPageBreak/>
        <w:t>Сравнивайте все вокруг по величине. Построил ваш ребенок 2 башенки, домики - спросите, какой выше, ниже. Рисует ваш ребенок - спросите его о длине карандашей, сравните их по длине. Очень важно чтобы ребенок в жизни, в быту употреблял такие слова, как длинный - короткий, широкий - узкий (шарфики, полотенца); высокий - низкий (шкаф, стол); толстый - тонкий (колбаса, сосиска).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b/>
          <w:bCs/>
          <w:color w:val="000000"/>
          <w:sz w:val="28"/>
          <w:szCs w:val="28"/>
        </w:rPr>
        <w:t>На прогулке</w:t>
      </w:r>
      <w:r w:rsidRPr="009345C6">
        <w:rPr>
          <w:color w:val="000000"/>
          <w:sz w:val="28"/>
          <w:szCs w:val="28"/>
        </w:rPr>
        <w:t> легко усваиваются понятия пространственного расположения: в </w:t>
      </w:r>
      <w:r w:rsidRPr="009345C6">
        <w:rPr>
          <w:b/>
          <w:bCs/>
          <w:color w:val="000000"/>
          <w:sz w:val="28"/>
          <w:szCs w:val="28"/>
        </w:rPr>
        <w:t>игре с мячом</w:t>
      </w:r>
      <w:r w:rsidRPr="009345C6">
        <w:rPr>
          <w:color w:val="000000"/>
          <w:sz w:val="28"/>
          <w:szCs w:val="28"/>
        </w:rPr>
        <w:t>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В действии ребенок гораздо лучше усваивает многие важные понятия. Далеко ли это? </w:t>
      </w:r>
      <w:r w:rsidRPr="009345C6">
        <w:rPr>
          <w:b/>
          <w:bCs/>
          <w:color w:val="000000"/>
          <w:sz w:val="28"/>
          <w:szCs w:val="28"/>
        </w:rPr>
        <w:t>Гуляя с ребенком</w:t>
      </w:r>
      <w:r w:rsidRPr="009345C6">
        <w:rPr>
          <w:color w:val="000000"/>
          <w:sz w:val="28"/>
          <w:szCs w:val="28"/>
        </w:rPr>
        <w:t>, выберите какой-нибудь объект на недалеком от вас расстоянии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 то близкому объекту.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b/>
          <w:bCs/>
          <w:color w:val="000000"/>
          <w:sz w:val="28"/>
          <w:szCs w:val="28"/>
        </w:rPr>
        <w:t>Во время чтения книг</w:t>
      </w:r>
      <w:r w:rsidRPr="009345C6">
        <w:rPr>
          <w:color w:val="000000"/>
          <w:sz w:val="28"/>
          <w:szCs w:val="28"/>
        </w:rPr>
        <w:t> 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Загадывайте детям </w:t>
      </w:r>
      <w:r w:rsidRPr="009345C6">
        <w:rPr>
          <w:b/>
          <w:bCs/>
          <w:color w:val="000000"/>
          <w:sz w:val="28"/>
          <w:szCs w:val="28"/>
        </w:rPr>
        <w:t>задачи</w:t>
      </w:r>
      <w:r w:rsidRPr="009345C6">
        <w:rPr>
          <w:color w:val="000000"/>
          <w:sz w:val="28"/>
          <w:szCs w:val="28"/>
        </w:rPr>
        <w:t> в стихотворной форме: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Подарил утятам ёжик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8 кожаных сапожек.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Кто ответит из ребят,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Сколько было всех утят?</w:t>
      </w:r>
    </w:p>
    <w:p w:rsidR="009345C6" w:rsidRPr="009345C6" w:rsidRDefault="009345C6" w:rsidP="008B4CE5">
      <w:pPr>
        <w:pStyle w:val="a3"/>
        <w:shd w:val="clear" w:color="auto" w:fill="FFFFFF"/>
        <w:spacing w:before="24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Обращайте внимание на цифры, которые окружают нас </w:t>
      </w:r>
      <w:r w:rsidRPr="009345C6">
        <w:rPr>
          <w:b/>
          <w:bCs/>
          <w:color w:val="000000"/>
          <w:sz w:val="28"/>
          <w:szCs w:val="28"/>
        </w:rPr>
        <w:t>в повседневной жизни</w:t>
      </w:r>
      <w:r w:rsidRPr="009345C6">
        <w:rPr>
          <w:color w:val="000000"/>
          <w:sz w:val="28"/>
          <w:szCs w:val="28"/>
        </w:rPr>
        <w:t>, в различных ситуациях (на циферблате, в календаре, в рекламной газете, на телефонном аппарате, страница в книге, номер вашего дома, квартиры, номер машины). Предложите ребенку вместе с вами,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 (любых), сколько показывает цифра, или покажи ту цифру, сколько предметов (пуговиц на кофточке). Приобретите ребенку </w:t>
      </w:r>
      <w:r w:rsidRPr="009345C6">
        <w:rPr>
          <w:b/>
          <w:bCs/>
          <w:color w:val="000000"/>
          <w:sz w:val="28"/>
          <w:szCs w:val="28"/>
        </w:rPr>
        <w:t>игру с цифрами</w:t>
      </w:r>
      <w:r w:rsidRPr="009345C6">
        <w:rPr>
          <w:color w:val="000000"/>
          <w:sz w:val="28"/>
          <w:szCs w:val="28"/>
        </w:rPr>
        <w:t>, любую, например «Пятнашки». Предложите разложить цифры по порядку, как идут числа при счете. Поиграйте в </w:t>
      </w:r>
      <w:r w:rsidRPr="009345C6">
        <w:rPr>
          <w:b/>
          <w:bCs/>
          <w:color w:val="000000"/>
          <w:sz w:val="28"/>
          <w:szCs w:val="28"/>
        </w:rPr>
        <w:t>игру «Кто больше найдет цифр в окружении?»</w:t>
      </w:r>
      <w:r w:rsidRPr="009345C6">
        <w:rPr>
          <w:color w:val="000000"/>
          <w:sz w:val="28"/>
          <w:szCs w:val="28"/>
        </w:rPr>
        <w:t> - вы или ребенок.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Обратите внимание детей </w:t>
      </w:r>
      <w:r w:rsidRPr="009345C6">
        <w:rPr>
          <w:b/>
          <w:bCs/>
          <w:color w:val="000000"/>
          <w:sz w:val="28"/>
          <w:szCs w:val="28"/>
        </w:rPr>
        <w:t>на часы</w:t>
      </w:r>
      <w:r w:rsidRPr="009345C6">
        <w:rPr>
          <w:color w:val="000000"/>
          <w:sz w:val="28"/>
          <w:szCs w:val="28"/>
        </w:rPr>
        <w:t xml:space="preserve"> в вашем доме, особенно на те, что установлены в электроприборах: в телевизоре, магнитофоне, стиральной машине. Объясните, для чего они. Обращайте внимание ребенка на то, </w:t>
      </w:r>
      <w:r w:rsidRPr="009345C6">
        <w:rPr>
          <w:color w:val="000000"/>
          <w:sz w:val="28"/>
          <w:szCs w:val="28"/>
        </w:rPr>
        <w:lastRenderedPageBreak/>
        <w:t>сколько минут он убирает постель, одевается, спросите, что можно сделать за 3 или 5 минут.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(денег).</w:t>
      </w:r>
    </w:p>
    <w:p w:rsidR="009345C6" w:rsidRPr="009345C6" w:rsidRDefault="009345C6" w:rsidP="008B4CE5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9345C6">
        <w:rPr>
          <w:color w:val="000000"/>
          <w:sz w:val="28"/>
          <w:szCs w:val="28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9345C6" w:rsidRPr="009345C6" w:rsidRDefault="009345C6" w:rsidP="009345C6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</w:p>
    <w:p w:rsidR="001E2D61" w:rsidRDefault="001E2D61"/>
    <w:sectPr w:rsidR="001E2D61" w:rsidSect="0054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5C6"/>
    <w:rsid w:val="001E2D61"/>
    <w:rsid w:val="00542BDA"/>
    <w:rsid w:val="008B4CE5"/>
    <w:rsid w:val="009345C6"/>
    <w:rsid w:val="00E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049B"/>
  <w15:docId w15:val="{A2BD3E7D-367B-4FCC-9F44-576D413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C6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E9021E"/>
  </w:style>
  <w:style w:type="character" w:customStyle="1" w:styleId="c3">
    <w:name w:val="c3"/>
    <w:basedOn w:val="a0"/>
    <w:rsid w:val="00E9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1260</Words>
  <Characters>7187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6</cp:revision>
  <dcterms:created xsi:type="dcterms:W3CDTF">2019-12-27T09:12:00Z</dcterms:created>
  <dcterms:modified xsi:type="dcterms:W3CDTF">2024-11-25T11:14:00Z</dcterms:modified>
</cp:coreProperties>
</file>