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16E" w:rsidRP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</w:rPr>
      </w:pPr>
      <w:r w:rsidRPr="0023316E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316E">
        <w:rPr>
          <w:rFonts w:ascii="Times New Roman" w:hAnsi="Times New Roman" w:cs="Times New Roman"/>
          <w:sz w:val="28"/>
          <w:szCs w:val="28"/>
        </w:rPr>
        <w:t xml:space="preserve">учреждение № 66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3316E">
        <w:rPr>
          <w:rFonts w:ascii="Times New Roman" w:hAnsi="Times New Roman" w:cs="Times New Roman"/>
          <w:sz w:val="28"/>
          <w:szCs w:val="28"/>
        </w:rPr>
        <w:t>г. Липецка</w:t>
      </w: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3316E" w:rsidRPr="0023316E" w:rsidRDefault="0023316E" w:rsidP="0023316E">
      <w:pPr>
        <w:rPr>
          <w:rFonts w:ascii="Times New Roman" w:hAnsi="Times New Roman" w:cs="Times New Roman"/>
          <w:b/>
          <w:sz w:val="44"/>
          <w:szCs w:val="28"/>
        </w:rPr>
      </w:pP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 w:rsidRPr="0023316E">
        <w:rPr>
          <w:rFonts w:ascii="Times New Roman" w:hAnsi="Times New Roman" w:cs="Times New Roman"/>
          <w:b/>
          <w:sz w:val="52"/>
          <w:szCs w:val="36"/>
        </w:rPr>
        <w:t>Сообщение:</w:t>
      </w: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b/>
          <w:sz w:val="52"/>
          <w:szCs w:val="36"/>
        </w:rPr>
      </w:pPr>
      <w:r>
        <w:rPr>
          <w:rFonts w:ascii="Times New Roman" w:hAnsi="Times New Roman" w:cs="Times New Roman"/>
          <w:b/>
          <w:sz w:val="52"/>
          <w:szCs w:val="36"/>
        </w:rPr>
        <w:t>«Работа с детской агрессией»</w:t>
      </w:r>
    </w:p>
    <w:p w:rsidR="0023316E" w:rsidRPr="0023316E" w:rsidRDefault="0023316E" w:rsidP="0023316E">
      <w:pPr>
        <w:jc w:val="center"/>
        <w:rPr>
          <w:rFonts w:ascii="Times New Roman" w:hAnsi="Times New Roman" w:cs="Times New Roman"/>
          <w:b/>
          <w:sz w:val="52"/>
          <w:szCs w:val="36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16E" w:rsidRDefault="0023316E" w:rsidP="0023316E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3316E" w:rsidRPr="00010B4A" w:rsidRDefault="0023316E" w:rsidP="002331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10B4A">
        <w:rPr>
          <w:rFonts w:ascii="Times New Roman" w:hAnsi="Times New Roman" w:cs="Times New Roman"/>
          <w:sz w:val="28"/>
          <w:szCs w:val="28"/>
        </w:rPr>
        <w:t>подготовила</w:t>
      </w:r>
      <w:proofErr w:type="gramEnd"/>
    </w:p>
    <w:p w:rsidR="0023316E" w:rsidRPr="00010B4A" w:rsidRDefault="0023316E" w:rsidP="002331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gramStart"/>
      <w:r w:rsidRPr="00010B4A">
        <w:rPr>
          <w:rFonts w:ascii="Times New Roman" w:hAnsi="Times New Roman" w:cs="Times New Roman"/>
          <w:sz w:val="28"/>
          <w:szCs w:val="28"/>
        </w:rPr>
        <w:t>педагог</w:t>
      </w:r>
      <w:proofErr w:type="gramEnd"/>
      <w:r w:rsidRPr="00010B4A">
        <w:rPr>
          <w:rFonts w:ascii="Times New Roman" w:hAnsi="Times New Roman" w:cs="Times New Roman"/>
          <w:sz w:val="28"/>
          <w:szCs w:val="28"/>
        </w:rPr>
        <w:t>-психолог</w:t>
      </w:r>
    </w:p>
    <w:p w:rsidR="0023316E" w:rsidRPr="00010B4A" w:rsidRDefault="0023316E" w:rsidP="0023316E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10B4A">
        <w:rPr>
          <w:rFonts w:ascii="Times New Roman" w:hAnsi="Times New Roman" w:cs="Times New Roman"/>
          <w:sz w:val="28"/>
          <w:szCs w:val="28"/>
        </w:rPr>
        <w:t>Арнаутова</w:t>
      </w:r>
      <w:proofErr w:type="spellEnd"/>
      <w:r w:rsidRPr="00010B4A">
        <w:rPr>
          <w:rFonts w:ascii="Times New Roman" w:hAnsi="Times New Roman" w:cs="Times New Roman"/>
          <w:sz w:val="28"/>
          <w:szCs w:val="28"/>
        </w:rPr>
        <w:t xml:space="preserve"> Ю.Ю.</w:t>
      </w:r>
    </w:p>
    <w:p w:rsidR="0023316E" w:rsidRDefault="0023316E" w:rsidP="002331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316E" w:rsidRDefault="0023316E" w:rsidP="002331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316E" w:rsidRDefault="0023316E" w:rsidP="0023316E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23316E" w:rsidRDefault="0023316E" w:rsidP="0023316E"/>
    <w:p w:rsidR="0023316E" w:rsidRDefault="0023316E" w:rsidP="00233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23316E" w:rsidRDefault="0023316E" w:rsidP="0023316E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</w:pPr>
    </w:p>
    <w:p w:rsidR="0023316E" w:rsidRPr="00010B4A" w:rsidRDefault="0023316E" w:rsidP="005368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color w:val="000000"/>
          <w:sz w:val="48"/>
          <w:szCs w:val="48"/>
          <w:u w:val="single"/>
          <w:lang w:eastAsia="ru-RU"/>
        </w:rPr>
        <w:lastRenderedPageBreak/>
        <w:t>Работа с детской агрессией</w:t>
      </w:r>
      <w:bookmarkStart w:id="0" w:name="_GoBack"/>
      <w:bookmarkEnd w:id="0"/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Что такое детская агрессивность?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Агрессия – это мотивированное деструктивное поведение, противоречащее нормам и правилам существования людей в обществе, наносящее вред объектам нападения, приносящее физический и моральный ущерб.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Причины агрессии: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Нарушение и дисфункция нервной системы.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Нарушенное воспитание в семье.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Генетическая обусловленность.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Негативное влияние окружающей среды.</w:t>
      </w:r>
    </w:p>
    <w:p w:rsidR="0023316E" w:rsidRPr="00233F8A" w:rsidRDefault="0023316E" w:rsidP="002331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Часто в семьях, где воспитывается агрессивный ребенок, родители активно демонстрируют следующее поведение – кричат на него, унижают чувство собственного достоинства, бьют. В такой ситуации ребенок накапливает гнев, который начинает разрушать его внутренний мир, у него понижается самооценка, мотивация к деятельности, формируется тревожность лежит в основе и агрессии, и боязливости, замкнутости. В случае, если такой ребенок встречается с более слабым, он обидит его вернув обиду миру, </w:t>
      </w:r>
      <w:proofErr w:type="gramStart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 если</w:t>
      </w:r>
      <w:proofErr w:type="gramEnd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более сильным – у него постепенно будет развиваться чувство патологического страха. Такой малыш вырастет драчуном или всего боящимся неудачником.</w:t>
      </w:r>
    </w:p>
    <w:p w:rsidR="0023316E" w:rsidRPr="00233F8A" w:rsidRDefault="0023316E" w:rsidP="002331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хорошо в меру, и наказания не должны стать вечным спутником, т.к. в итоге или они превращаются в пустой звук и ребенок уже не реагирует на нормальное отношение или слушается, только когда с ним говорят на повышенных тонах.</w:t>
      </w:r>
    </w:p>
    <w:p w:rsidR="0023316E" w:rsidRPr="00233F8A" w:rsidRDefault="0023316E" w:rsidP="002331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Очень важно демонстрировать такому ребенку доброжелательное отношение, веру в его лучшие качества, любить его. Приоритет здесь отдается нравственному воспитанию, развитию гуманности, </w:t>
      </w:r>
      <w:proofErr w:type="spellStart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созидания.</w:t>
      </w:r>
    </w:p>
    <w:p w:rsidR="0023316E" w:rsidRPr="00233F8A" w:rsidRDefault="0023316E" w:rsidP="002331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работе с детьми дошкольного возраста, а особенно с агрессивными детьми, высокую эффективность имеет использование </w:t>
      </w:r>
      <w:proofErr w:type="spellStart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изотерапии</w:t>
      </w:r>
      <w:proofErr w:type="spellEnd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Детям нравится играть с водой, глиной, песком. В работе с ними можно использовать разные способы рисования: пальчиками, ладошками, ножками. Темы рисования: «Мой добрый поступок», «Мы – друзья!», «Как я был злым» и др.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целью коррекции агрессии можно ставить с детьми спектакли, в которых проблемным агрессивным детям необходимо давать роли, которые имеют позитивную силовую характеристику (богатыри, рыцари и т.п.).</w:t>
      </w:r>
    </w:p>
    <w:p w:rsidR="0023316E" w:rsidRPr="00233F8A" w:rsidRDefault="0023316E" w:rsidP="0023316E">
      <w:pPr>
        <w:shd w:val="clear" w:color="auto" w:fill="FFFFFF"/>
        <w:spacing w:after="0" w:line="240" w:lineRule="auto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Взрослым, которые окружают агрессивного ребенка, важно помнить, что их страх перед выпадами ребенка способствует повышению его агрессивности. Этому же способствует и навешивание ярлыков: «Хорошо, если я такой плохой, я вам покажу!». Часто взрослые обращают внимание только на негативные действия детей, а хорошее поведение воспринимают как должное. Для детей важно создавать «ситуации успеха», которые развивают у них позитивную самооценку, уверенность в своих силах, обращая внимание на их хорошее поведение и одобряя их.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Коррекционную работу следует проводить параллельно с ребенком и его родителями. В зависимости от выявленных причин в работе с родителями нужно сосредоточиться на смене негативной установки в отношении к ребенку на 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позитивную, на вооружение родителей способами снятия детской агрессивности. И помнить всегда, что агрессивный ребенок, как и любой другой, нуждается в ласке и помощи взрослых.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Критерии детской агрессивности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Ребенок: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быстро выходит из себя;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противоречит взрослым, спорит;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демонстрирует упрямство и негативизм;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специально выводит из себя окружающих;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берет ответственность за проступок на себя;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часто гневлив;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мстителен;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имеет повышенный уровень раздражимости;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радуется беде другого.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Агрессивность имеет место, если 4 из 9 критериев проявляются не менее шести месяцев.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Методы снятия детской агрессивности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самоуспокоению:</w:t>
      </w:r>
    </w:p>
    <w:p w:rsidR="0023316E" w:rsidRPr="00233F8A" w:rsidRDefault="0023316E" w:rsidP="002331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каучуковым мячиком сбивать другие мячики, плавающие на воде.</w:t>
      </w:r>
    </w:p>
    <w:p w:rsidR="0023316E" w:rsidRPr="00233F8A" w:rsidRDefault="0023316E" w:rsidP="002331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Сдувать из дудочки кораблики.</w:t>
      </w:r>
    </w:p>
    <w:p w:rsidR="0023316E" w:rsidRPr="00233F8A" w:rsidRDefault="0023316E" w:rsidP="0023316E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Сжимать и разжимать </w:t>
      </w:r>
      <w:proofErr w:type="spellStart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кулочки</w:t>
      </w:r>
      <w:proofErr w:type="spellEnd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 агрессии социально приемлемыми способами.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 – обучение способам адекватного выражения гнева.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«Маленькое привидение»: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превращение в доброе привидение. В зависимости от громкости хлопка ведущего (тихо, громче, громко)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произносит </w:t>
      </w:r>
      <w:proofErr w:type="spellStart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пугательное</w:t>
      </w:r>
      <w:proofErr w:type="spellEnd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«у-у-у» в позе устрашения (руки согнуты в локтях, пальцы </w:t>
      </w:r>
      <w:proofErr w:type="spellStart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врастопырку</w:t>
      </w:r>
      <w:proofErr w:type="spellEnd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«Рубка дров»: 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рубит воображаемым топором дрова с криком «ха!». Это поможет выдоху гнева.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Толкалики</w:t>
      </w:r>
      <w:proofErr w:type="spellEnd"/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»: 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(в паре). Дети встают на расстоянии вытянутой руки друг от друга. Руги на высоте плеч и опираются ладонями о ладони партнера. По сигналу начинают толкать партнера, пытаются сдвинуть его с места. Кто устанет, говорит: стоп!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«Мячик»: 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садится на корточки, голову прижимая к коленям. Взрослый «лепит» из него мячик, поглаживая его с разных сторон. Если ребенок легкий, «мячик» можно подбросить несколько раз вверх.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«Конкурс художников»: 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заранее готовит черно-белый рисунок какого-нибудь сказочного персонажа. Детям предлагается поиграть в художников, которые смогут сделать этот рисунок добрым. Всем детям даются заранее приготовленные рисунки, к которым они пририсовывают «добрые детали»: пушистый хвост, яркую шляпу и т.п.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этом можно устроить конкурс – чей персонаж выглядит добрее вс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х?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«Почему подрались мальчишки»: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ведущий заранее готовит рисунок, на котором изображены дерущиеся мальчишки. Показывает этот рисунок и предлагает 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придумать, почему ребята подрались, чем закончилась драка, будут ли они жалеть о том, что подрались, и как можно было поступить по- другому.</w:t>
      </w:r>
    </w:p>
    <w:p w:rsidR="0023316E" w:rsidRPr="00233F8A" w:rsidRDefault="0023316E" w:rsidP="0023316E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«Я могу защитить…»: 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и ведущий перебрасываются мячиком. Тот у кого в руках мячик, заканчивает фразу «Я могу защитить…» Если дети достаточно взрослые, можно использовать фразу «Я могу защитить…, потому что…».</w:t>
      </w:r>
    </w:p>
    <w:p w:rsidR="0023316E" w:rsidRPr="00233F8A" w:rsidRDefault="0023316E" w:rsidP="00233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Детям важно научиться «выпускать» свою агрессивность. Им можно </w:t>
      </w:r>
      <w:proofErr w:type="gramStart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предложить:</w:t>
      </w: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драться с подушкой;</w:t>
      </w:r>
    </w:p>
    <w:p w:rsidR="0023316E" w:rsidRPr="00233F8A" w:rsidRDefault="0023316E" w:rsidP="00233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использовать физические силовые упражнения;</w:t>
      </w:r>
    </w:p>
    <w:p w:rsidR="0023316E" w:rsidRPr="00233F8A" w:rsidRDefault="0023316E" w:rsidP="00233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рвать бумагу;</w:t>
      </w:r>
    </w:p>
    <w:p w:rsidR="0023316E" w:rsidRPr="00233F8A" w:rsidRDefault="0023316E" w:rsidP="00233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нарисовать того, кого хочется побить, и что-нибудь сделать с этим рисунком;</w:t>
      </w:r>
    </w:p>
    <w:p w:rsidR="0023316E" w:rsidRPr="00233F8A" w:rsidRDefault="0023316E" w:rsidP="00233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использовать «мешочек для криков»;</w:t>
      </w:r>
    </w:p>
    <w:p w:rsidR="0023316E" w:rsidRPr="00233F8A" w:rsidRDefault="0023316E" w:rsidP="0023316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233F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постучать по столу надувным молотком и т.п.</w:t>
      </w:r>
    </w:p>
    <w:p w:rsidR="0023316E" w:rsidRDefault="0023316E" w:rsidP="0023316E"/>
    <w:p w:rsidR="0023316E" w:rsidRDefault="0023316E" w:rsidP="0023316E"/>
    <w:p w:rsidR="0023316E" w:rsidRDefault="0023316E" w:rsidP="0023316E"/>
    <w:p w:rsidR="0023316E" w:rsidRDefault="0023316E" w:rsidP="0023316E"/>
    <w:p w:rsidR="0023316E" w:rsidRDefault="0023316E" w:rsidP="0023316E"/>
    <w:sectPr w:rsidR="0023316E" w:rsidSect="0023316E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345647"/>
    <w:multiLevelType w:val="multilevel"/>
    <w:tmpl w:val="3F4A5E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66C"/>
    <w:rsid w:val="0023316E"/>
    <w:rsid w:val="005368F2"/>
    <w:rsid w:val="006C366C"/>
    <w:rsid w:val="007D7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0C5550-C2B7-4144-B53E-673B3CD6A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866</Words>
  <Characters>4937</Characters>
  <Application>Microsoft Office Word</Application>
  <DocSecurity>0</DocSecurity>
  <Lines>41</Lines>
  <Paragraphs>11</Paragraphs>
  <ScaleCrop>false</ScaleCrop>
  <Company>Департамент Образования города Липецка</Company>
  <LinksUpToDate>false</LinksUpToDate>
  <CharactersWithSpaces>5792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Методист</dc:creator>
  <cp:keywords/>
  <dc:description/>
  <cp:lastModifiedBy>Методист</cp:lastModifiedBy>
  <cp:revision>4</cp:revision>
  <dcterms:created xsi:type="dcterms:W3CDTF">2019-12-23T10:37:00Z</dcterms:created>
  <dcterms:modified xsi:type="dcterms:W3CDTF">2019-12-23T10:40:00Z</dcterms:modified>
</cp:coreProperties>
</file>