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23C" w:rsidRPr="0004623C" w:rsidRDefault="0004623C" w:rsidP="000462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4623C">
        <w:rPr>
          <w:rFonts w:ascii="Times New Roman" w:hAnsi="Times New Roman" w:cs="Times New Roman"/>
          <w:b/>
          <w:sz w:val="28"/>
          <w:szCs w:val="28"/>
        </w:rPr>
        <w:t>Аналитическая справка качества психолого-педагогических условий</w:t>
      </w:r>
    </w:p>
    <w:p w:rsidR="0004623C" w:rsidRDefault="0004623C" w:rsidP="000462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справка представлена оценкой деятельности муниципального бюджетного дошкольного образовательного учреждения №66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г.Липецка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623C" w:rsidRPr="0004623C" w:rsidRDefault="0004623C" w:rsidP="0004623C">
      <w:pPr>
        <w:tabs>
          <w:tab w:val="left" w:pos="0"/>
        </w:tabs>
        <w:spacing w:before="240"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623C">
        <w:rPr>
          <w:rFonts w:ascii="Times New Roman" w:eastAsia="Calibri" w:hAnsi="Times New Roman" w:cs="Times New Roman"/>
          <w:b/>
          <w:sz w:val="24"/>
          <w:szCs w:val="24"/>
        </w:rPr>
        <w:t>Созданы условия для позитивного взаимодействия детей друг с другом – 1б.</w:t>
      </w:r>
    </w:p>
    <w:p w:rsidR="0004623C" w:rsidRPr="0004623C" w:rsidRDefault="0004623C" w:rsidP="0004623C">
      <w:pPr>
        <w:tabs>
          <w:tab w:val="left" w:pos="0"/>
        </w:tabs>
        <w:spacing w:before="240"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623C">
        <w:rPr>
          <w:rFonts w:ascii="Times New Roman" w:eastAsia="Calibri" w:hAnsi="Times New Roman" w:cs="Times New Roman"/>
          <w:b/>
          <w:sz w:val="24"/>
          <w:szCs w:val="24"/>
        </w:rPr>
        <w:t>Организовано взаимодействие педагогов с детьми – 1б.</w:t>
      </w:r>
    </w:p>
    <w:p w:rsidR="0004623C" w:rsidRPr="0004623C" w:rsidRDefault="0004623C" w:rsidP="0004623C">
      <w:pPr>
        <w:tabs>
          <w:tab w:val="left" w:pos="0"/>
        </w:tabs>
        <w:spacing w:before="240"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623C">
        <w:rPr>
          <w:rFonts w:ascii="Times New Roman" w:eastAsia="Calibri" w:hAnsi="Times New Roman" w:cs="Times New Roman"/>
          <w:b/>
          <w:sz w:val="24"/>
          <w:szCs w:val="24"/>
        </w:rPr>
        <w:t>Созданы условия для удовлетворения потребностей, интересов и развития способностей и творческого потенциала обучающихся – 1б.</w:t>
      </w:r>
    </w:p>
    <w:p w:rsidR="0004623C" w:rsidRPr="0004623C" w:rsidRDefault="0004623C" w:rsidP="0004623C">
      <w:pPr>
        <w:tabs>
          <w:tab w:val="left" w:pos="0"/>
        </w:tabs>
        <w:spacing w:before="240"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623C">
        <w:rPr>
          <w:rFonts w:ascii="Times New Roman" w:eastAsia="Calibri" w:hAnsi="Times New Roman" w:cs="Times New Roman"/>
          <w:b/>
          <w:sz w:val="24"/>
          <w:szCs w:val="24"/>
        </w:rPr>
        <w:t>Созданы условия для эмоционального благополучия детей – 1б</w:t>
      </w:r>
      <w:r w:rsidRPr="000462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623C" w:rsidRPr="0004623C" w:rsidRDefault="0004623C" w:rsidP="0004623C">
      <w:pPr>
        <w:tabs>
          <w:tab w:val="left" w:pos="0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образовательной программы в ДОУ реализуются следующие психолого-педагогические условия, которые гарантируют охрану и укрепление физического и психического здоровья детей, обеспечивают их эмоциональное благополучие:</w:t>
      </w:r>
    </w:p>
    <w:p w:rsidR="0004623C" w:rsidRPr="0004623C" w:rsidRDefault="0004623C" w:rsidP="0004623C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3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04623C" w:rsidRPr="0004623C" w:rsidRDefault="0004623C" w:rsidP="0004623C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образовательной деятельности форм и методов работы с воспитанниками, соответствующих их возрастным и индивидуальным особенностям;</w:t>
      </w:r>
    </w:p>
    <w:p w:rsidR="0004623C" w:rsidRPr="0004623C" w:rsidRDefault="0004623C" w:rsidP="0004623C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04623C" w:rsidRPr="0004623C" w:rsidRDefault="0004623C" w:rsidP="0004623C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04623C" w:rsidRPr="0004623C" w:rsidRDefault="0004623C" w:rsidP="0004623C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инициативы и самостоятельности детей в специфических для них видах деятельности;</w:t>
      </w:r>
    </w:p>
    <w:p w:rsidR="0004623C" w:rsidRPr="0004623C" w:rsidRDefault="0004623C" w:rsidP="0004623C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выбора детьми материалов, видов активности, участников совместной деятельности и общения;</w:t>
      </w:r>
    </w:p>
    <w:p w:rsidR="0004623C" w:rsidRPr="0004623C" w:rsidRDefault="0004623C" w:rsidP="0004623C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детей от всех форм физического и психического насилия;</w:t>
      </w:r>
    </w:p>
    <w:p w:rsidR="0004623C" w:rsidRPr="0004623C" w:rsidRDefault="0004623C" w:rsidP="0004623C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04623C" w:rsidRPr="0004623C" w:rsidRDefault="0004623C" w:rsidP="000462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обеспечивается эмоциональное благополучие через непосредственное общение с каждым ребенком; через уважительное отношение к каждому воспитаннику, к его чувствам и потребностям.</w:t>
      </w:r>
    </w:p>
    <w:p w:rsidR="0004623C" w:rsidRPr="0004623C" w:rsidRDefault="0004623C" w:rsidP="000462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Поддерживается индивидуальность и инициатива воспитанников через создание условий для свободного выбора деятельности, участников совместной деятельности; через создание условий для принятия решений, выражения своих чувств и мыслей; через </w:t>
      </w:r>
      <w:proofErr w:type="spellStart"/>
      <w:r w:rsidRPr="00046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недирективную</w:t>
      </w:r>
      <w:proofErr w:type="spellEnd"/>
      <w:r w:rsidRPr="0004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детям, </w:t>
      </w:r>
      <w:r w:rsidRPr="00046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поддержку детской инициативы и самостоятельности в разных видах деятельности (игровой, исследовательской, проектной, познавательной и т. д.).</w:t>
      </w:r>
    </w:p>
    <w:p w:rsidR="0004623C" w:rsidRPr="0004623C" w:rsidRDefault="0004623C" w:rsidP="000462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правила взаимодействия в разных ситуациях: создание условий для позитивных, доброжелательных отношений между воспитанниками, в том числе принадлежащих к разным национально-культурным, религиозным общностям и социальным слоям, а также имеющим различные (в том числе ограниченные) возможности здоровья; развитие коммуникативных способностей, позволяющих разрешать конфликтные ситуации со сверстниками; развитие умения детей работать в группе сверстников.</w:t>
      </w:r>
    </w:p>
    <w:p w:rsidR="0004623C" w:rsidRDefault="0004623C" w:rsidP="0004623C"/>
    <w:sectPr w:rsidR="00046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24B8F"/>
    <w:multiLevelType w:val="hybridMultilevel"/>
    <w:tmpl w:val="D9FC5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6C"/>
    <w:rsid w:val="0004623C"/>
    <w:rsid w:val="00CA6D6C"/>
    <w:rsid w:val="00F9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1E9B"/>
  <w15:chartTrackingRefBased/>
  <w15:docId w15:val="{CCF59061-3FF6-42AF-B8AA-7DE17AA7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6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Васильевна Галина</dc:creator>
  <cp:keywords/>
  <dc:description/>
  <cp:lastModifiedBy>Васильевна Галина</cp:lastModifiedBy>
  <cp:revision>2</cp:revision>
  <dcterms:created xsi:type="dcterms:W3CDTF">2024-01-18T07:42:00Z</dcterms:created>
  <dcterms:modified xsi:type="dcterms:W3CDTF">2024-01-18T07:44:00Z</dcterms:modified>
</cp:coreProperties>
</file>