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5D" w:rsidRDefault="00005D5D" w:rsidP="00005D5D">
      <w:pPr>
        <w:tabs>
          <w:tab w:val="left" w:pos="0"/>
        </w:tabs>
        <w:spacing w:before="240"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Аналитическая справка качества развивающей предметно-пространственной среды</w:t>
      </w:r>
    </w:p>
    <w:p w:rsidR="005E4DC1" w:rsidRPr="005E4DC1" w:rsidRDefault="005E4DC1" w:rsidP="005E4D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C1">
        <w:rPr>
          <w:rFonts w:ascii="Times New Roman" w:eastAsia="Calibri" w:hAnsi="Times New Roman" w:cs="Times New Roman"/>
          <w:sz w:val="28"/>
          <w:szCs w:val="28"/>
        </w:rPr>
        <w:t>Аналитическая справка представлена оценкой деятельности муниципального бюджетного дошкольного образовате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льного учреждения №66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г.Липецка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5D5D" w:rsidRPr="00005D5D" w:rsidRDefault="00005D5D" w:rsidP="00005D5D">
      <w:pPr>
        <w:tabs>
          <w:tab w:val="left" w:pos="0"/>
        </w:tabs>
        <w:spacing w:before="240"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005D5D">
        <w:rPr>
          <w:rFonts w:ascii="Times New Roman" w:eastAsia="Calibri" w:hAnsi="Times New Roman" w:cs="Times New Roman"/>
          <w:b/>
          <w:sz w:val="24"/>
          <w:szCs w:val="24"/>
        </w:rPr>
        <w:t>Насыщенность среды – 2б.</w:t>
      </w:r>
    </w:p>
    <w:p w:rsidR="00005D5D" w:rsidRPr="00005D5D" w:rsidRDefault="00005D5D" w:rsidP="00005D5D">
      <w:pPr>
        <w:tabs>
          <w:tab w:val="left" w:pos="0"/>
        </w:tabs>
        <w:spacing w:before="240"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05D5D">
        <w:rPr>
          <w:rFonts w:ascii="Times New Roman" w:eastAsia="Calibri" w:hAnsi="Times New Roman" w:cs="Times New Roman"/>
          <w:b/>
          <w:sz w:val="24"/>
          <w:szCs w:val="24"/>
        </w:rPr>
        <w:t>Трансформируемость</w:t>
      </w:r>
      <w:proofErr w:type="spellEnd"/>
      <w:r w:rsidRPr="00005D5D">
        <w:rPr>
          <w:rFonts w:ascii="Times New Roman" w:eastAsia="Calibri" w:hAnsi="Times New Roman" w:cs="Times New Roman"/>
          <w:b/>
          <w:sz w:val="24"/>
          <w:szCs w:val="24"/>
        </w:rPr>
        <w:t xml:space="preserve"> пространства – 2б.</w:t>
      </w:r>
    </w:p>
    <w:p w:rsidR="00005D5D" w:rsidRPr="00005D5D" w:rsidRDefault="00005D5D" w:rsidP="00005D5D">
      <w:pPr>
        <w:tabs>
          <w:tab w:val="left" w:pos="0"/>
        </w:tabs>
        <w:spacing w:before="240"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05D5D">
        <w:rPr>
          <w:rFonts w:ascii="Times New Roman" w:eastAsia="Calibri" w:hAnsi="Times New Roman" w:cs="Times New Roman"/>
          <w:b/>
          <w:sz w:val="24"/>
          <w:szCs w:val="24"/>
        </w:rPr>
        <w:t>Полифункциональность</w:t>
      </w:r>
      <w:proofErr w:type="spellEnd"/>
      <w:r w:rsidRPr="00005D5D">
        <w:rPr>
          <w:rFonts w:ascii="Times New Roman" w:eastAsia="Calibri" w:hAnsi="Times New Roman" w:cs="Times New Roman"/>
          <w:b/>
          <w:sz w:val="24"/>
          <w:szCs w:val="24"/>
        </w:rPr>
        <w:t xml:space="preserve"> материалов – 2 б.</w:t>
      </w:r>
    </w:p>
    <w:p w:rsidR="00005D5D" w:rsidRPr="00005D5D" w:rsidRDefault="00005D5D" w:rsidP="00005D5D">
      <w:pPr>
        <w:tabs>
          <w:tab w:val="left" w:pos="0"/>
        </w:tabs>
        <w:spacing w:before="240"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5D5D">
        <w:rPr>
          <w:rFonts w:ascii="Times New Roman" w:eastAsia="Calibri" w:hAnsi="Times New Roman" w:cs="Times New Roman"/>
          <w:b/>
          <w:sz w:val="24"/>
          <w:szCs w:val="24"/>
        </w:rPr>
        <w:t>Вариативность среды – 2б.</w:t>
      </w:r>
    </w:p>
    <w:p w:rsidR="00005D5D" w:rsidRPr="00005D5D" w:rsidRDefault="00005D5D" w:rsidP="00005D5D">
      <w:pPr>
        <w:tabs>
          <w:tab w:val="left" w:pos="0"/>
        </w:tabs>
        <w:spacing w:before="240"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5D5D">
        <w:rPr>
          <w:rFonts w:ascii="Times New Roman" w:eastAsia="Calibri" w:hAnsi="Times New Roman" w:cs="Times New Roman"/>
          <w:b/>
          <w:sz w:val="24"/>
          <w:szCs w:val="24"/>
        </w:rPr>
        <w:t>Доступность среды – 2б.</w:t>
      </w:r>
    </w:p>
    <w:p w:rsidR="00005D5D" w:rsidRPr="00005D5D" w:rsidRDefault="00005D5D" w:rsidP="00005D5D">
      <w:pPr>
        <w:tabs>
          <w:tab w:val="left" w:pos="0"/>
        </w:tabs>
        <w:spacing w:before="24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и территории, прилегающей к ДОУ. В детском саду разнообразие оборудования и инвентаря соответствует особенностям каждого возрастного этапа, охраны здоровья воспитанников, что обеспечивает: игровую, познавательную и творческую активность всех воспитанников, экспериментирование с доступными материалами; двигательную активность; эмоциональное благополучие и возможность самовыражения.</w:t>
      </w:r>
    </w:p>
    <w:p w:rsidR="00005D5D" w:rsidRPr="00005D5D" w:rsidRDefault="00005D5D" w:rsidP="00005D5D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образовательного пространства учитываются требования:</w:t>
      </w:r>
    </w:p>
    <w:p w:rsidR="00005D5D" w:rsidRPr="00005D5D" w:rsidRDefault="00005D5D" w:rsidP="00005D5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насыщенности в соответствии с возрастными возможностями детей;</w:t>
      </w:r>
    </w:p>
    <w:p w:rsidR="00005D5D" w:rsidRPr="00005D5D" w:rsidRDefault="00005D5D" w:rsidP="00005D5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5D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трансформируемости</w:t>
      </w:r>
      <w:proofErr w:type="spellEnd"/>
      <w:r w:rsidRPr="0000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среды;</w:t>
      </w:r>
    </w:p>
    <w:p w:rsidR="00005D5D" w:rsidRPr="00005D5D" w:rsidRDefault="00005D5D" w:rsidP="00005D5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полифункциональности</w:t>
      </w:r>
      <w:proofErr w:type="spellEnd"/>
      <w:r w:rsidRPr="0000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материалов;</w:t>
      </w:r>
    </w:p>
    <w:p w:rsidR="00005D5D" w:rsidRPr="00005D5D" w:rsidRDefault="00005D5D" w:rsidP="00005D5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вариативности;</w:t>
      </w:r>
    </w:p>
    <w:p w:rsidR="00005D5D" w:rsidRPr="00005D5D" w:rsidRDefault="00005D5D" w:rsidP="00005D5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доступности;</w:t>
      </w:r>
    </w:p>
    <w:p w:rsidR="00005D5D" w:rsidRPr="00005D5D" w:rsidRDefault="00005D5D" w:rsidP="00005D5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</w:t>
      </w:r>
    </w:p>
    <w:p w:rsidR="00005D5D" w:rsidRPr="00005D5D" w:rsidRDefault="00005D5D" w:rsidP="00005D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образовательная среда организована в соответствии с основными направлениями развития детей согласно </w:t>
      </w:r>
      <w:proofErr w:type="gramStart"/>
      <w:r w:rsidRPr="00005D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proofErr w:type="gramEnd"/>
      <w:r w:rsidRPr="0000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условиям реализации основной общеобразовательной программы дошкольного образования, СанПиН.</w:t>
      </w:r>
    </w:p>
    <w:p w:rsidR="00005D5D" w:rsidRPr="00005D5D" w:rsidRDefault="00005D5D" w:rsidP="00005D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5D">
        <w:rPr>
          <w:rFonts w:ascii="Times New Roman" w:eastAsia="Calibri" w:hAnsi="Times New Roman" w:cs="Times New Roman"/>
          <w:sz w:val="28"/>
          <w:szCs w:val="28"/>
        </w:rPr>
        <w:t>Предметно-развивающая среда обеспечивает психологическую защищенность, развитие индивидуальности ребёнка, мы учитывали основное условие построения среды – личностно-ориентированную модель.</w:t>
      </w:r>
      <w:r w:rsidRPr="0000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Постоянная работа велась над модернизацией среды, поиском более совершенных форм: оборудованием кабинетов, групповых комнат современными средствами ТСО; обогащением уголков для экспериментально-исследовательской деятельности детей; пополнением кабинетов узких специалистов современным дидактическим многофункциональным материалом. В группах </w:t>
      </w:r>
      <w:r w:rsidRPr="00005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оформлены центры: художественного творчества, конструктивно-строительный, речевой, познавательно-экспериментальный, экологический, нравственно-патриотический, спортивный, игровой и другие.</w:t>
      </w:r>
    </w:p>
    <w:p w:rsidR="00005D5D" w:rsidRPr="00005D5D" w:rsidRDefault="00005D5D" w:rsidP="00005D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5D">
        <w:rPr>
          <w:rFonts w:ascii="Times New Roman" w:eastAsia="Calibri" w:hAnsi="Times New Roman" w:cs="Times New Roman"/>
          <w:sz w:val="28"/>
          <w:szCs w:val="28"/>
        </w:rPr>
        <w:t xml:space="preserve">В ДОУ созданы условия для всестороннего развития личности воспитанников. Материально – техническое обеспечение соответствует требованиям ФГОС ДО, </w:t>
      </w:r>
      <w:proofErr w:type="spellStart"/>
      <w:r w:rsidRPr="00005D5D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005D5D">
        <w:rPr>
          <w:rFonts w:ascii="Times New Roman" w:eastAsia="Calibri" w:hAnsi="Times New Roman" w:cs="Times New Roman"/>
          <w:sz w:val="28"/>
          <w:szCs w:val="28"/>
        </w:rPr>
        <w:t xml:space="preserve"> – эпидемиологическим правилам и нормам, и правилам пожарной безопасности. Предметно – пространственная среда периодически изменяется, варьируется, постоянно обогащается в соответствии с запросами и интересом воспитанников, на обеспечение «зоны ближайшего развития», на их индивидуальные возможности.</w:t>
      </w:r>
    </w:p>
    <w:p w:rsidR="00F91369" w:rsidRDefault="00F91369"/>
    <w:sectPr w:rsidR="00F9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80337"/>
    <w:multiLevelType w:val="hybridMultilevel"/>
    <w:tmpl w:val="F6887F2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30224B8F"/>
    <w:multiLevelType w:val="hybridMultilevel"/>
    <w:tmpl w:val="D9FC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40F0"/>
    <w:multiLevelType w:val="hybridMultilevel"/>
    <w:tmpl w:val="3D40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4E"/>
    <w:rsid w:val="00005D5D"/>
    <w:rsid w:val="001A1F4E"/>
    <w:rsid w:val="005E4DC1"/>
    <w:rsid w:val="00F9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868D"/>
  <w15:chartTrackingRefBased/>
  <w15:docId w15:val="{EBB9CDA4-2D9B-420B-9443-A819792C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Васильевна Галина</dc:creator>
  <cp:keywords/>
  <dc:description/>
  <cp:lastModifiedBy>Васильевна Галина</cp:lastModifiedBy>
  <cp:revision>3</cp:revision>
  <dcterms:created xsi:type="dcterms:W3CDTF">2024-01-18T07:35:00Z</dcterms:created>
  <dcterms:modified xsi:type="dcterms:W3CDTF">2024-01-18T07:41:00Z</dcterms:modified>
</cp:coreProperties>
</file>