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79094014"/>
        <w:docPartObj>
          <w:docPartGallery w:val="Cover Pages"/>
          <w:docPartUnique/>
        </w:docPartObj>
      </w:sdtPr>
      <w:sdtEndPr>
        <w:rPr>
          <w:rFonts w:ascii="Times New Roman" w:eastAsia="Times New Roman" w:hAnsi="Times New Roman" w:cs="Times New Roman"/>
          <w:color w:val="181818"/>
          <w:sz w:val="28"/>
          <w:szCs w:val="28"/>
          <w:lang w:eastAsia="ru-RU"/>
        </w:rPr>
      </w:sdtEndPr>
      <w:sdtContent>
        <w:p w:rsidR="002E6755" w:rsidRDefault="002E6755">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4"/>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1EA0F6"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5"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755" w:rsidRDefault="002E6755">
                                <w:pPr>
                                  <w:jc w:val="right"/>
                                  <w:rPr>
                                    <w:color w:val="5B9BD5" w:themeColor="accent1"/>
                                    <w:sz w:val="64"/>
                                    <w:szCs w:val="64"/>
                                  </w:rPr>
                                </w:pPr>
                                <w:sdt>
                                  <w:sdtPr>
                                    <w:rPr>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2E6755">
                                      <w:rPr>
                                        <w:caps/>
                                        <w:color w:val="5B9BD5" w:themeColor="accent1"/>
                                        <w:sz w:val="64"/>
                                        <w:szCs w:val="64"/>
                                      </w:rPr>
                                      <w:t xml:space="preserve">Консультация для родителей </w:t>
                                    </w:r>
                                    <w:r>
                                      <w:rPr>
                                        <w:caps/>
                                        <w:color w:val="5B9BD5" w:themeColor="accent1"/>
                                        <w:sz w:val="64"/>
                                        <w:szCs w:val="64"/>
                                      </w:rPr>
                                      <w:br/>
                                    </w:r>
                                    <w:r w:rsidRPr="002E6755">
                                      <w:rPr>
                                        <w:caps/>
                                        <w:color w:val="5B9BD5" w:themeColor="accent1"/>
                                        <w:sz w:val="64"/>
                                        <w:szCs w:val="64"/>
                                      </w:rPr>
                                      <w:t>«Здоровье ребенка в наших руках»</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2E6755" w:rsidRDefault="002E675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HkogIAAHU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" filled="f" stroked="f" strokeweight=".5pt">
                    <v:textbox inset="126pt,0,54pt,0">
                      <w:txbxContent>
                        <w:p w:rsidR="002E6755" w:rsidRDefault="002E6755">
                          <w:pPr>
                            <w:jc w:val="right"/>
                            <w:rPr>
                              <w:color w:val="5B9BD5" w:themeColor="accent1"/>
                              <w:sz w:val="64"/>
                              <w:szCs w:val="64"/>
                            </w:rPr>
                          </w:pPr>
                          <w:sdt>
                            <w:sdtPr>
                              <w:rPr>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2E6755">
                                <w:rPr>
                                  <w:caps/>
                                  <w:color w:val="5B9BD5" w:themeColor="accent1"/>
                                  <w:sz w:val="64"/>
                                  <w:szCs w:val="64"/>
                                </w:rPr>
                                <w:t xml:space="preserve">Консультация для родителей </w:t>
                              </w:r>
                              <w:r>
                                <w:rPr>
                                  <w:caps/>
                                  <w:color w:val="5B9BD5" w:themeColor="accent1"/>
                                  <w:sz w:val="64"/>
                                  <w:szCs w:val="64"/>
                                </w:rPr>
                                <w:br/>
                              </w:r>
                              <w:r w:rsidRPr="002E6755">
                                <w:rPr>
                                  <w:caps/>
                                  <w:color w:val="5B9BD5" w:themeColor="accent1"/>
                                  <w:sz w:val="64"/>
                                  <w:szCs w:val="64"/>
                                </w:rPr>
                                <w:t>«Здоровье ребенка в наших руках»</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2E6755" w:rsidRDefault="002E675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2E6755" w:rsidRDefault="002E6755">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br w:type="page"/>
          </w:r>
        </w:p>
      </w:sdtContent>
    </w:sdt>
    <w:p w:rsidR="002E6755" w:rsidRPr="002E6755" w:rsidRDefault="002E6755" w:rsidP="002E6755">
      <w:pPr>
        <w:shd w:val="clear" w:color="auto" w:fill="FFFFFF"/>
        <w:spacing w:after="0" w:line="242" w:lineRule="atLeast"/>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lastRenderedPageBreak/>
        <w:t>Человеческое дитя – здоровое…развитое…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Это не только идеал и абстрактная ценность, но и практически достижимая норма жизни.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b/>
          <w:bCs/>
          <w:color w:val="181818"/>
          <w:sz w:val="28"/>
          <w:szCs w:val="28"/>
          <w:lang w:eastAsia="ru-RU"/>
        </w:rPr>
        <w:t>Как добиться этого?</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Об этом мы и хотели бы поговорить с Вами сегодня.</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В современном обществе, в ХХI веке, предъявляются новые, более высокие требования к человеку, в том числе и к ребенку, к его знаниям и способностям.</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В настоящее время многие факторы городской окружающей среды отрицательно сказываются на развитии и здоровье ребенка. Так, загрязнение окружающей среды вредными веществами приводит к заболеванию миндалин, аденоидов и лимфатических узлов у детей.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Рост количества детских заболеваний связан не только с социально-экологической обстановкой, но и с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(гиподинамии) неизбежно происходит ухудшение развития двигательной функции и снижение физической работоспособности ребенка.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xml:space="preserve">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w:t>
      </w:r>
      <w:r w:rsidRPr="002E6755">
        <w:rPr>
          <w:rFonts w:ascii="Times New Roman" w:eastAsia="Times New Roman" w:hAnsi="Times New Roman" w:cs="Times New Roman"/>
          <w:color w:val="181818"/>
          <w:sz w:val="28"/>
          <w:szCs w:val="28"/>
          <w:lang w:eastAsia="ru-RU"/>
        </w:rPr>
        <w:lastRenderedPageBreak/>
        <w:t>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Что же могут сделать родители для приобщения детей к здоровому образу жизни? (высказывания родителей)</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xml:space="preserve">Прежде всего, необходимо активно использовать целебные природные факторы окружающей среды: чистую воду, ультрафиолетовые лучи солнечного света, чистый воздух, </w:t>
      </w:r>
      <w:proofErr w:type="spellStart"/>
      <w:r w:rsidRPr="002E6755">
        <w:rPr>
          <w:rFonts w:ascii="Times New Roman" w:eastAsia="Times New Roman" w:hAnsi="Times New Roman" w:cs="Times New Roman"/>
          <w:color w:val="181818"/>
          <w:sz w:val="28"/>
          <w:szCs w:val="28"/>
          <w:lang w:eastAsia="ru-RU"/>
        </w:rPr>
        <w:t>фитонцидные</w:t>
      </w:r>
      <w:proofErr w:type="spellEnd"/>
      <w:r w:rsidRPr="002E6755">
        <w:rPr>
          <w:rFonts w:ascii="Times New Roman" w:eastAsia="Times New Roman" w:hAnsi="Times New Roman" w:cs="Times New Roman"/>
          <w:color w:val="181818"/>
          <w:sz w:val="28"/>
          <w:szCs w:val="28"/>
          <w:lang w:eastAsia="ru-RU"/>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Ребенку необходим спокойный, доброжелательный психологический климат.</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Наше раздражение механически переходит на ребенка.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Так давайте же больше улыбаться и дарить радость друг другу.</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 менее 2 раз в день по 2 часа, летом – неограниченно.</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lastRenderedPageBreak/>
        <w:t>Не менее важной составляющей частью режима является сон, который особенно необходим ослабленным детям. Важно, чтобы малыш ежедневно (и днем, и ночью) засыпал в одно и то же время.</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Таким образом, домашний режим ребенка должен быть продолжением режима дня детского сада.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Полноценное питание – включение в рацион продуктов, богатых витаминами А, В, С и D,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Немаловажное значение имеет и режим питания, то есть соблюдение определенных интервалов между приемами пищи.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У детей немаловажно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При поступлении ребенка в школу важно учитывать не только его интеллектуальное развитие, но и уровень его физического развития.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выраженными тренирующими эффектом и способствуют закаливанию организма.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b/>
          <w:bCs/>
          <w:color w:val="181818"/>
          <w:sz w:val="28"/>
          <w:szCs w:val="28"/>
          <w:lang w:eastAsia="ru-RU"/>
        </w:rPr>
        <w:t>Что такое закаливание?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Закаливание, как отмечал Е. А. Аркин, для ослабленного ребенка имеет большое значение, чем для здорового. Наряду с традиционными методами закаливания (воздушные ванны, водные ножные ванны, полоскания горла) широко используются и нетрадиционные.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Контрастное воздушное закаливание</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Хождение босиком</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lastRenderedPageBreak/>
        <w:t>- Контрастный душ</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Полоскание горла прохладной водой.</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xml:space="preserve">При этом следует помнить, </w:t>
      </w:r>
      <w:proofErr w:type="gramStart"/>
      <w:r w:rsidRPr="002E6755">
        <w:rPr>
          <w:rFonts w:ascii="Times New Roman" w:eastAsia="Times New Roman" w:hAnsi="Times New Roman" w:cs="Times New Roman"/>
          <w:color w:val="181818"/>
          <w:sz w:val="28"/>
          <w:szCs w:val="28"/>
          <w:lang w:eastAsia="ru-RU"/>
        </w:rPr>
        <w:t>что</w:t>
      </w:r>
      <w:proofErr w:type="gramEnd"/>
      <w:r w:rsidRPr="002E6755">
        <w:rPr>
          <w:rFonts w:ascii="Times New Roman" w:eastAsia="Times New Roman" w:hAnsi="Times New Roman" w:cs="Times New Roman"/>
          <w:color w:val="181818"/>
          <w:sz w:val="28"/>
          <w:szCs w:val="28"/>
          <w:lang w:eastAsia="ru-RU"/>
        </w:rPr>
        <w:t xml:space="preserve"> перерыв в закаливании на 2-3 недели снижает сопротивляемость организма к простудным факторам и поэтому крайне нежелателен.</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Закаливать организм ребенка можно и продуктами питания.</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к непривычным условиям среды.</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Чтобы повысить защитные силы организма, рекомендуется прием витаминов.</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xml:space="preserve">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2E6755">
        <w:rPr>
          <w:rFonts w:ascii="Times New Roman" w:eastAsia="Times New Roman" w:hAnsi="Times New Roman" w:cs="Times New Roman"/>
          <w:color w:val="181818"/>
          <w:sz w:val="28"/>
          <w:szCs w:val="28"/>
          <w:lang w:eastAsia="ru-RU"/>
        </w:rPr>
        <w:t>гипо</w:t>
      </w:r>
      <w:proofErr w:type="spellEnd"/>
      <w:r w:rsidRPr="002E6755">
        <w:rPr>
          <w:rFonts w:ascii="Times New Roman" w:eastAsia="Times New Roman" w:hAnsi="Times New Roman" w:cs="Times New Roman"/>
          <w:color w:val="181818"/>
          <w:sz w:val="28"/>
          <w:szCs w:val="28"/>
          <w:lang w:eastAsia="ru-RU"/>
        </w:rPr>
        <w:t xml:space="preserve"> -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1-2 драже в день в обычных дозировках в период эпидемии гриппа и гриппоподобных заболеваний снижает заболеваемость детей не менее чем в 2 раза.</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Удар по здоровью ребенка наносят вредные наклонности родителей. Не секрет, что дети курящих отцов и матерей болеют бронхолегочными заболеваниями гораздо чаще, чем дети некурящих.</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Тяжелые последствия для здоровья ребенка имеют травмы и несчастные случаи.</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Скажите, пожалуйста, что в условиях дома может представлять опасность для жизни ребенка? (высказывания родителей)</w:t>
      </w:r>
    </w:p>
    <w:p w:rsidR="002E6755" w:rsidRPr="002E6755" w:rsidRDefault="002E6755" w:rsidP="002E6755">
      <w:pPr>
        <w:shd w:val="clear" w:color="auto" w:fill="FFFFFF"/>
        <w:spacing w:after="0" w:line="242" w:lineRule="atLeast"/>
        <w:jc w:val="both"/>
        <w:rPr>
          <w:rFonts w:ascii="Arial" w:eastAsia="Times New Roman" w:hAnsi="Arial" w:cs="Arial"/>
          <w:color w:val="181818"/>
          <w:sz w:val="28"/>
          <w:szCs w:val="28"/>
          <w:lang w:eastAsia="ru-RU"/>
        </w:rPr>
      </w:pPr>
      <w:r w:rsidRPr="002E6755">
        <w:rPr>
          <w:rFonts w:ascii="Times New Roman" w:eastAsia="Times New Roman" w:hAnsi="Times New Roman" w:cs="Times New Roman"/>
          <w:b/>
          <w:bCs/>
          <w:color w:val="181818"/>
          <w:sz w:val="28"/>
          <w:szCs w:val="28"/>
          <w:lang w:eastAsia="ru-RU"/>
        </w:rPr>
        <w:t>Поэтому родителям следует:</w:t>
      </w:r>
    </w:p>
    <w:p w:rsidR="002E6755" w:rsidRPr="002E6755" w:rsidRDefault="002E6755" w:rsidP="002E6755">
      <w:pPr>
        <w:shd w:val="clear" w:color="auto" w:fill="FFFFFF"/>
        <w:spacing w:after="0" w:line="242" w:lineRule="atLeast"/>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постоянно контролировать действия ребенка и рассказывать, что и где опасно;</w:t>
      </w:r>
    </w:p>
    <w:p w:rsidR="002E6755" w:rsidRPr="002E6755" w:rsidRDefault="002E6755" w:rsidP="002E6755">
      <w:pPr>
        <w:shd w:val="clear" w:color="auto" w:fill="FFFFFF"/>
        <w:spacing w:after="0" w:line="242" w:lineRule="atLeast"/>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не следует оставлять на виду предметы бижутерии, косметические принадлежности, лекарства, горячие кастрюли, химические вещества и моющие средства, открытые балконы;</w:t>
      </w:r>
    </w:p>
    <w:p w:rsidR="002E6755" w:rsidRPr="002E6755" w:rsidRDefault="002E6755" w:rsidP="002E6755">
      <w:pPr>
        <w:shd w:val="clear" w:color="auto" w:fill="FFFFFF"/>
        <w:spacing w:after="0" w:line="242" w:lineRule="atLeast"/>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 запретить ребенку брать в рот монеты, пуговицы, сосать пальцы.</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Вместе с тем давно уже замечено: в тех семьях, где взрослые болеют мало, и дети, как правило, здоровы.</w:t>
      </w:r>
    </w:p>
    <w:p w:rsidR="002E6755" w:rsidRPr="002E6755" w:rsidRDefault="002E6755" w:rsidP="002E6755">
      <w:pPr>
        <w:shd w:val="clear" w:color="auto" w:fill="FFFFFF"/>
        <w:spacing w:after="0" w:line="242" w:lineRule="atLeast"/>
        <w:ind w:firstLine="709"/>
        <w:jc w:val="both"/>
        <w:rPr>
          <w:rFonts w:ascii="Arial" w:eastAsia="Times New Roman" w:hAnsi="Arial" w:cs="Arial"/>
          <w:color w:val="181818"/>
          <w:sz w:val="28"/>
          <w:szCs w:val="28"/>
          <w:lang w:eastAsia="ru-RU"/>
        </w:rPr>
      </w:pPr>
      <w:r w:rsidRPr="002E6755">
        <w:rPr>
          <w:rFonts w:ascii="Times New Roman" w:eastAsia="Times New Roman" w:hAnsi="Times New Roman" w:cs="Times New Roman"/>
          <w:color w:val="181818"/>
          <w:sz w:val="28"/>
          <w:szCs w:val="28"/>
          <w:lang w:eastAsia="ru-RU"/>
        </w:rPr>
        <w:t>Помните, здоровье ребенка в Ваших руках!</w:t>
      </w:r>
    </w:p>
    <w:p w:rsidR="008558E0" w:rsidRPr="002E6755" w:rsidRDefault="008558E0" w:rsidP="002E6755">
      <w:pPr>
        <w:jc w:val="both"/>
        <w:rPr>
          <w:sz w:val="28"/>
          <w:szCs w:val="28"/>
        </w:rPr>
      </w:pPr>
      <w:bookmarkStart w:id="0" w:name="_GoBack"/>
      <w:bookmarkEnd w:id="0"/>
    </w:p>
    <w:sectPr w:rsidR="008558E0" w:rsidRPr="002E6755" w:rsidSect="002E6755">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24"/>
    <w:rsid w:val="002E6755"/>
    <w:rsid w:val="00420424"/>
    <w:rsid w:val="0085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3A51"/>
  <w15:chartTrackingRefBased/>
  <w15:docId w15:val="{B8D11338-11BD-447E-A429-5182C2B0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6755"/>
    <w:pPr>
      <w:spacing w:after="0" w:line="240" w:lineRule="auto"/>
    </w:pPr>
    <w:rPr>
      <w:rFonts w:eastAsiaTheme="minorEastAsia"/>
      <w:lang w:eastAsia="ru-RU"/>
    </w:rPr>
  </w:style>
  <w:style w:type="character" w:customStyle="1" w:styleId="a4">
    <w:name w:val="Без интервала Знак"/>
    <w:basedOn w:val="a0"/>
    <w:link w:val="a3"/>
    <w:uiPriority w:val="1"/>
    <w:rsid w:val="002E67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«Здоровье ребенка в наших руках»</dc:title>
  <dc:subject/>
  <dc:creator>Роман Кулагин</dc:creator>
  <cp:keywords/>
  <dc:description/>
  <cp:lastModifiedBy>Роман Кулагин</cp:lastModifiedBy>
  <cp:revision>3</cp:revision>
  <dcterms:created xsi:type="dcterms:W3CDTF">2024-10-02T09:23:00Z</dcterms:created>
  <dcterms:modified xsi:type="dcterms:W3CDTF">2024-10-02T09:24:00Z</dcterms:modified>
</cp:coreProperties>
</file>